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page" w:tblpX="1138" w:tblpY="706"/>
        <w:tblW w:w="50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2"/>
        <w:gridCol w:w="1889"/>
        <w:gridCol w:w="2562"/>
      </w:tblGrid>
      <w:tr w:rsidR="0045451B" w:rsidRPr="006833B0" w:rsidTr="00FD5889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51B" w:rsidRPr="006833B0" w:rsidRDefault="0045451B" w:rsidP="003356A7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45451B" w:rsidRPr="006833B0" w:rsidRDefault="0045451B" w:rsidP="003356A7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45451B" w:rsidRPr="006833B0" w:rsidTr="00FD5889">
        <w:trPr>
          <w:cantSplit/>
          <w:trHeight w:val="435"/>
        </w:trPr>
        <w:tc>
          <w:tcPr>
            <w:tcW w:w="28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документа </w:t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Рабочая программа</w:t>
            </w:r>
          </w:p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Специальность </w:t>
            </w:r>
            <w:r w:rsidRPr="006833B0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  <w:t>43.02.15 Поварское и кондитерское дело</w:t>
            </w:r>
          </w:p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Соответствует ГОСТ Р ИСО 9001-2015, ГОСТ Р 52614.2-2006  </w:t>
            </w:r>
          </w:p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r w:rsidRPr="006833B0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 xml:space="preserve">п.п.  4.1, </w:t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Редакция </w:t>
            </w:r>
            <w:r w:rsidRPr="006833B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1</w:t>
            </w:r>
          </w:p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Изменение </w:t>
            </w:r>
            <w:r w:rsidRPr="006833B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1B" w:rsidRPr="006833B0" w:rsidRDefault="0045451B" w:rsidP="003356A7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Лист </w:t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begin"/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separate"/>
            </w:r>
            <w:r w:rsidR="000A1831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1</w:t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end"/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495F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45451B" w:rsidRPr="006833B0" w:rsidTr="00FD5889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51B" w:rsidRPr="006833B0" w:rsidRDefault="0045451B" w:rsidP="003356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51B" w:rsidRPr="006833B0" w:rsidRDefault="0045451B" w:rsidP="003356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1B" w:rsidRPr="006833B0" w:rsidRDefault="0045451B" w:rsidP="003356A7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45451B" w:rsidRPr="006833B0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Pr="006833B0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Pr="006833B0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Pr="006833B0" w:rsidRDefault="0045451B" w:rsidP="0045451B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833B0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45451B" w:rsidRPr="006833B0" w:rsidRDefault="0045451B" w:rsidP="0045451B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33B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УЧЕБНОЙ ПРАКТИКИ </w:t>
      </w:r>
    </w:p>
    <w:p w:rsidR="0045451B" w:rsidRPr="006833B0" w:rsidRDefault="0045451B" w:rsidP="0045451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33B0">
        <w:rPr>
          <w:rFonts w:ascii="Times New Roman" w:eastAsia="Times New Roman" w:hAnsi="Times New Roman" w:cs="Times New Roman"/>
          <w:b/>
          <w:sz w:val="28"/>
          <w:szCs w:val="28"/>
        </w:rPr>
        <w:t xml:space="preserve">ПМ 07. </w:t>
      </w:r>
      <w:r w:rsidRPr="006833B0">
        <w:rPr>
          <w:rFonts w:ascii="Times New Roman" w:eastAsia="Times New Roman" w:hAnsi="Times New Roman" w:cs="Times New Roman"/>
          <w:sz w:val="28"/>
          <w:szCs w:val="28"/>
        </w:rPr>
        <w:t>Выполнение работ по профессии «</w:t>
      </w:r>
      <w:r>
        <w:rPr>
          <w:rFonts w:ascii="Times New Roman" w:eastAsia="Times New Roman" w:hAnsi="Times New Roman" w:cs="Times New Roman"/>
          <w:sz w:val="28"/>
          <w:szCs w:val="28"/>
        </w:rPr>
        <w:t>Кондитер</w:t>
      </w:r>
      <w:r w:rsidRPr="006833B0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45451B" w:rsidRPr="006833B0" w:rsidRDefault="0045451B" w:rsidP="0045451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33B0">
        <w:rPr>
          <w:rFonts w:ascii="Times New Roman" w:eastAsia="Times New Roman" w:hAnsi="Times New Roman" w:cs="Times New Roman"/>
          <w:b/>
          <w:sz w:val="28"/>
          <w:szCs w:val="28"/>
        </w:rPr>
        <w:t>специальность 43.02.15 Поварское и кондитерское дело</w:t>
      </w: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45451B" w:rsidRPr="006833B0" w:rsidRDefault="0045451B" w:rsidP="0045451B">
      <w:pPr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45451B" w:rsidRPr="006833B0" w:rsidRDefault="0045451B" w:rsidP="0045451B">
      <w:pPr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45451B" w:rsidRDefault="0045451B" w:rsidP="0045451B">
      <w:pPr>
        <w:spacing w:after="0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45451B" w:rsidRPr="006833B0" w:rsidRDefault="0045451B" w:rsidP="0045451B">
      <w:pPr>
        <w:spacing w:after="0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6833B0">
        <w:rPr>
          <w:rFonts w:ascii="Times New Roman" w:eastAsia="Times New Roman" w:hAnsi="Times New Roman" w:cs="Times New Roman"/>
          <w:spacing w:val="-10"/>
          <w:sz w:val="28"/>
          <w:szCs w:val="28"/>
        </w:rPr>
        <w:t>Ульяновск</w:t>
      </w:r>
    </w:p>
    <w:p w:rsidR="0045451B" w:rsidRPr="00260C78" w:rsidRDefault="00746B47" w:rsidP="0045451B">
      <w:pPr>
        <w:spacing w:after="0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202</w:t>
      </w:r>
      <w:r w:rsidR="00B543AD">
        <w:rPr>
          <w:rFonts w:ascii="Times New Roman" w:eastAsia="Times New Roman" w:hAnsi="Times New Roman" w:cs="Times New Roman"/>
          <w:spacing w:val="-10"/>
          <w:sz w:val="28"/>
          <w:szCs w:val="28"/>
        </w:rPr>
        <w:t>2</w:t>
      </w:r>
      <w:r w:rsidR="0045451B" w:rsidRPr="006833B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-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202</w:t>
      </w:r>
      <w:r w:rsidR="00B543AD">
        <w:rPr>
          <w:rFonts w:ascii="Times New Roman" w:eastAsia="Times New Roman" w:hAnsi="Times New Roman" w:cs="Times New Roman"/>
          <w:spacing w:val="-10"/>
          <w:sz w:val="28"/>
          <w:szCs w:val="28"/>
        </w:rPr>
        <w:t>3</w:t>
      </w:r>
      <w:r w:rsidR="0045451B" w:rsidRPr="006833B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уч. год</w:t>
      </w:r>
      <w:r w:rsidR="0045451B" w:rsidRPr="006833B0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5451B" w:rsidRPr="00940A06" w:rsidRDefault="0045451B" w:rsidP="0045451B">
      <w:pPr>
        <w:ind w:left="-142" w:firstLine="850"/>
        <w:jc w:val="both"/>
        <w:rPr>
          <w:rFonts w:ascii="Times New Roman" w:hAnsi="Times New Roman"/>
          <w:sz w:val="24"/>
          <w:szCs w:val="24"/>
        </w:rPr>
      </w:pPr>
      <w:r w:rsidRPr="00940A06"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940A06">
        <w:rPr>
          <w:rFonts w:ascii="Times New Roman" w:hAnsi="Times New Roman"/>
          <w:b/>
          <w:sz w:val="24"/>
          <w:szCs w:val="24"/>
        </w:rPr>
        <w:t xml:space="preserve">43.02.15 Поварское и кондитерское дело </w:t>
      </w:r>
      <w:r w:rsidRPr="00940A06">
        <w:rPr>
          <w:rFonts w:ascii="Times New Roman" w:hAnsi="Times New Roman"/>
          <w:sz w:val="24"/>
          <w:szCs w:val="24"/>
        </w:rPr>
        <w:t>утвержденного приказом Министерства образования и науки РФ от 09 декабря 2016 г. №1565 (зарегистрирован Министерством юстиции РФ 20 декабря 2016 г., регистрационный № 44828)</w:t>
      </w:r>
    </w:p>
    <w:p w:rsidR="0045451B" w:rsidRPr="00940A06" w:rsidRDefault="0045451B" w:rsidP="0045451B">
      <w:pPr>
        <w:spacing w:after="0" w:line="256" w:lineRule="auto"/>
        <w:rPr>
          <w:rFonts w:ascii="Times New Roman" w:hAnsi="Times New Roman"/>
          <w:sz w:val="24"/>
          <w:szCs w:val="24"/>
        </w:rPr>
      </w:pPr>
    </w:p>
    <w:p w:rsidR="0045451B" w:rsidRPr="00940A06" w:rsidRDefault="0045451B" w:rsidP="0045451B">
      <w:pPr>
        <w:spacing w:after="0" w:line="256" w:lineRule="auto"/>
        <w:rPr>
          <w:rFonts w:ascii="Times New Roman" w:eastAsia="Calibri" w:hAnsi="Times New Roman"/>
          <w:sz w:val="24"/>
          <w:szCs w:val="28"/>
        </w:rPr>
      </w:pPr>
    </w:p>
    <w:p w:rsidR="0045451B" w:rsidRPr="00940A06" w:rsidRDefault="0045451B" w:rsidP="0045451B">
      <w:pPr>
        <w:tabs>
          <w:tab w:val="left" w:pos="8789"/>
        </w:tabs>
        <w:spacing w:after="0" w:line="256" w:lineRule="auto"/>
        <w:ind w:right="566"/>
        <w:rPr>
          <w:rFonts w:ascii="Times New Roman" w:eastAsia="Calibri" w:hAnsi="Times New Roman"/>
          <w:sz w:val="24"/>
          <w:szCs w:val="28"/>
        </w:rPr>
      </w:pPr>
    </w:p>
    <w:tbl>
      <w:tblPr>
        <w:tblW w:w="10590" w:type="dxa"/>
        <w:tblInd w:w="-134" w:type="dxa"/>
        <w:tblLook w:val="04A0" w:firstRow="1" w:lastRow="0" w:firstColumn="1" w:lastColumn="0" w:noHBand="0" w:noVBand="1"/>
      </w:tblPr>
      <w:tblGrid>
        <w:gridCol w:w="4954"/>
        <w:gridCol w:w="5636"/>
      </w:tblGrid>
      <w:tr w:rsidR="00B543AD" w:rsidTr="00760CEA">
        <w:trPr>
          <w:trHeight w:val="1571"/>
        </w:trPr>
        <w:tc>
          <w:tcPr>
            <w:tcW w:w="4954" w:type="dxa"/>
            <w:hideMark/>
          </w:tcPr>
          <w:p w:rsidR="00B543AD" w:rsidRDefault="00B543AD" w:rsidP="00760CEA">
            <w:pPr>
              <w:spacing w:after="0" w:line="256" w:lineRule="auto"/>
              <w:ind w:left="129" w:right="566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Рассмотрено на заседании</w:t>
            </w:r>
          </w:p>
          <w:p w:rsidR="00B543AD" w:rsidRDefault="00B543AD" w:rsidP="00760CEA">
            <w:pPr>
              <w:spacing w:after="0" w:line="256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МК отделения сервиса                                                               </w:t>
            </w:r>
          </w:p>
          <w:p w:rsidR="00B543AD" w:rsidRDefault="00B543AD" w:rsidP="00760CEA">
            <w:pPr>
              <w:spacing w:after="0" w:line="256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Председатель М/К                                                                      </w:t>
            </w:r>
          </w:p>
          <w:p w:rsidR="00B543AD" w:rsidRDefault="00B543AD" w:rsidP="00760CEA">
            <w:pPr>
              <w:spacing w:after="0" w:line="256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____________ Т.Ю.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Бесчетвертева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                                           </w:t>
            </w:r>
          </w:p>
          <w:p w:rsidR="00B543AD" w:rsidRDefault="00B543AD" w:rsidP="00760CEA">
            <w:pPr>
              <w:spacing w:after="0" w:line="240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Протокол №1 от «30» августа 2022 г.                                        </w:t>
            </w:r>
          </w:p>
        </w:tc>
        <w:tc>
          <w:tcPr>
            <w:tcW w:w="5636" w:type="dxa"/>
            <w:hideMark/>
          </w:tcPr>
          <w:p w:rsidR="00B543AD" w:rsidRDefault="00B543AD" w:rsidP="00760CEA">
            <w:pPr>
              <w:spacing w:after="0" w:line="256" w:lineRule="auto"/>
              <w:ind w:left="189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          УТВЕРЖДАЮ</w:t>
            </w:r>
          </w:p>
          <w:p w:rsidR="00B543AD" w:rsidRDefault="00B543AD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Заместитель директора по УПР</w:t>
            </w:r>
          </w:p>
          <w:p w:rsidR="00B543AD" w:rsidRDefault="00B543AD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ОГБПОУ УТПиТ</w:t>
            </w:r>
          </w:p>
          <w:p w:rsidR="00B543AD" w:rsidRDefault="00B543AD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____________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Т.С.Лобанова</w:t>
            </w:r>
            <w:proofErr w:type="spellEnd"/>
          </w:p>
          <w:p w:rsidR="00B543AD" w:rsidRDefault="00B543AD" w:rsidP="00760CEA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«30» августа 2022 г.                          </w:t>
            </w:r>
          </w:p>
        </w:tc>
      </w:tr>
    </w:tbl>
    <w:p w:rsidR="00B543AD" w:rsidRDefault="00B543AD" w:rsidP="00B543AD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             </w:t>
      </w:r>
    </w:p>
    <w:p w:rsidR="00B543AD" w:rsidRDefault="00B543AD" w:rsidP="00B543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43AD" w:rsidRDefault="00B543AD" w:rsidP="00B543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43AD" w:rsidRDefault="00B543AD" w:rsidP="00B543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43AD" w:rsidRDefault="00B543AD" w:rsidP="00B543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43AD" w:rsidRDefault="00B543AD" w:rsidP="00B543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43AD" w:rsidRDefault="00B543AD" w:rsidP="00B543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Разработчик от организации:</w:t>
      </w:r>
    </w:p>
    <w:p w:rsidR="00B543AD" w:rsidRDefault="00B543AD" w:rsidP="00B543AD">
      <w:pPr>
        <w:shd w:val="clear" w:color="auto" w:fill="FFFFFF"/>
        <w:spacing w:after="0" w:line="278" w:lineRule="exact"/>
        <w:ind w:right="25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Мастер производственного обучения – Абрамова Анастасия Алексеевна</w:t>
      </w:r>
    </w:p>
    <w:p w:rsidR="00B543AD" w:rsidRDefault="00B543AD" w:rsidP="00B543AD">
      <w:pPr>
        <w:shd w:val="clear" w:color="auto" w:fill="FFFFFF"/>
        <w:spacing w:after="0" w:line="278" w:lineRule="exact"/>
        <w:ind w:right="2267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Мастер производственного обучения –Лобанова Татьяна Сергеевна</w:t>
      </w:r>
    </w:p>
    <w:p w:rsidR="00B543AD" w:rsidRDefault="00B543AD" w:rsidP="00B543AD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543AD" w:rsidRDefault="00B543AD" w:rsidP="00B543AD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Эксперт от работодателя: </w:t>
      </w:r>
    </w:p>
    <w:p w:rsidR="00B543AD" w:rsidRDefault="00B543AD" w:rsidP="00B543AD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  <w:lang w:eastAsia="en-US"/>
        </w:rPr>
      </w:pPr>
      <w:r>
        <w:rPr>
          <w:rFonts w:ascii="Times New Roman" w:eastAsia="Calibri" w:hAnsi="Times New Roman" w:cs="Times New Roman"/>
          <w:sz w:val="24"/>
          <w:szCs w:val="28"/>
          <w:lang w:eastAsia="en-US"/>
        </w:rPr>
        <w:t>Ведущий менеджер по персоналу ООО «</w:t>
      </w:r>
      <w:r>
        <w:rPr>
          <w:rFonts w:ascii="Times New Roman" w:eastAsia="Calibri" w:hAnsi="Times New Roman" w:cs="Times New Roman"/>
          <w:sz w:val="24"/>
          <w:szCs w:val="28"/>
        </w:rPr>
        <w:t>Город Кафе</w:t>
      </w:r>
      <w:r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» __________________ </w:t>
      </w:r>
      <w:proofErr w:type="gramStart"/>
      <w:r>
        <w:rPr>
          <w:rFonts w:ascii="Times New Roman" w:eastAsia="Calibri" w:hAnsi="Times New Roman" w:cs="Times New Roman"/>
          <w:sz w:val="24"/>
          <w:szCs w:val="28"/>
          <w:lang w:eastAsia="en-US"/>
        </w:rPr>
        <w:t>А.А.</w:t>
      </w:r>
      <w:proofErr w:type="gramEnd"/>
      <w:r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Тихомирова</w:t>
      </w:r>
    </w:p>
    <w:p w:rsidR="00B543AD" w:rsidRPr="00371D11" w:rsidRDefault="00B543AD" w:rsidP="00B543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Default="0045451B" w:rsidP="0045451B">
      <w:pPr>
        <w:rPr>
          <w:rFonts w:eastAsia="Calibri"/>
        </w:rPr>
      </w:pPr>
    </w:p>
    <w:p w:rsidR="00B543AD" w:rsidRDefault="00B543AD" w:rsidP="0045451B">
      <w:pPr>
        <w:rPr>
          <w:rFonts w:eastAsia="Calibri"/>
        </w:rPr>
      </w:pPr>
      <w:bookmarkStart w:id="0" w:name="_GoBack"/>
      <w:bookmarkEnd w:id="0"/>
    </w:p>
    <w:p w:rsidR="0045451B" w:rsidRDefault="0045451B" w:rsidP="0045451B">
      <w:pPr>
        <w:spacing w:after="0"/>
        <w:rPr>
          <w:rFonts w:eastAsia="Calibri"/>
        </w:rPr>
      </w:pPr>
    </w:p>
    <w:p w:rsidR="0045451B" w:rsidRDefault="0045451B" w:rsidP="0045451B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45451B" w:rsidRPr="006833B0" w:rsidRDefault="0045451B" w:rsidP="0045451B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45451B" w:rsidRPr="006833B0" w:rsidRDefault="0045451B" w:rsidP="0045451B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33B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lastRenderedPageBreak/>
        <w:t>СОДЕРЖАНИЕ</w:t>
      </w:r>
    </w:p>
    <w:p w:rsidR="0045451B" w:rsidRPr="006833B0" w:rsidRDefault="0045451B" w:rsidP="0045451B">
      <w:pPr>
        <w:spacing w:after="274"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8695"/>
        <w:gridCol w:w="567"/>
      </w:tblGrid>
      <w:tr w:rsidR="0045451B" w:rsidRPr="006833B0" w:rsidTr="003356A7">
        <w:trPr>
          <w:trHeight w:hRule="exact" w:val="419"/>
        </w:trPr>
        <w:tc>
          <w:tcPr>
            <w:tcW w:w="803" w:type="dxa"/>
            <w:shd w:val="clear" w:color="auto" w:fill="FFFFFF"/>
          </w:tcPr>
          <w:p w:rsidR="0045451B" w:rsidRPr="006833B0" w:rsidRDefault="0045451B" w:rsidP="003356A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B0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833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5451B" w:rsidRPr="006833B0" w:rsidTr="003356A7">
        <w:trPr>
          <w:trHeight w:hRule="exact" w:val="424"/>
        </w:trPr>
        <w:tc>
          <w:tcPr>
            <w:tcW w:w="803" w:type="dxa"/>
            <w:shd w:val="clear" w:color="auto" w:fill="FFFFFF"/>
          </w:tcPr>
          <w:p w:rsidR="0045451B" w:rsidRPr="006833B0" w:rsidRDefault="0045451B" w:rsidP="003356A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Тематический план и содержание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5451B" w:rsidRPr="006833B0" w:rsidTr="003356A7">
        <w:trPr>
          <w:trHeight w:hRule="exact" w:val="429"/>
        </w:trPr>
        <w:tc>
          <w:tcPr>
            <w:tcW w:w="803" w:type="dxa"/>
            <w:shd w:val="clear" w:color="auto" w:fill="FFFFFF"/>
          </w:tcPr>
          <w:p w:rsidR="0045451B" w:rsidRPr="006833B0" w:rsidRDefault="0045451B" w:rsidP="003356A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Условия реализации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5451B" w:rsidRPr="006833B0" w:rsidTr="003356A7">
        <w:trPr>
          <w:trHeight w:hRule="exact" w:val="422"/>
        </w:trPr>
        <w:tc>
          <w:tcPr>
            <w:tcW w:w="803" w:type="dxa"/>
            <w:shd w:val="clear" w:color="auto" w:fill="FFFFFF"/>
          </w:tcPr>
          <w:p w:rsidR="0045451B" w:rsidRPr="006833B0" w:rsidRDefault="0045451B" w:rsidP="003356A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 и оценка результатов освоения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Default="0045451B" w:rsidP="0045451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45451B" w:rsidRPr="0034611C" w:rsidRDefault="0045451B" w:rsidP="0045451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45451B" w:rsidRPr="006833B0" w:rsidRDefault="0045451B" w:rsidP="0045451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3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6833B0">
        <w:rPr>
          <w:rFonts w:ascii="Times New Roman" w:eastAsia="Times New Roman" w:hAnsi="Times New Roman" w:cs="Times New Roman"/>
          <w:b/>
          <w:sz w:val="24"/>
          <w:szCs w:val="24"/>
        </w:rPr>
        <w:t>. ПАСПОРТ ПРОГРАММЫ УЧЕБНОЙ ПРАКТИКИ</w:t>
      </w:r>
    </w:p>
    <w:p w:rsidR="0045451B" w:rsidRPr="006833B0" w:rsidRDefault="0045451B" w:rsidP="0045451B">
      <w:pPr>
        <w:tabs>
          <w:tab w:val="left" w:pos="3119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33B0">
        <w:rPr>
          <w:rFonts w:ascii="Times New Roman" w:eastAsia="Times New Roman" w:hAnsi="Times New Roman" w:cs="Times New Roman"/>
          <w:b/>
          <w:sz w:val="24"/>
          <w:szCs w:val="24"/>
        </w:rPr>
        <w:t>1.1. Область применения программы</w:t>
      </w:r>
    </w:p>
    <w:p w:rsidR="0045451B" w:rsidRPr="006833B0" w:rsidRDefault="0045451B" w:rsidP="0045451B">
      <w:pPr>
        <w:shd w:val="clear" w:color="auto" w:fill="FFFFFF"/>
        <w:tabs>
          <w:tab w:val="left" w:leader="underscore" w:pos="9326"/>
        </w:tabs>
        <w:spacing w:after="0" w:line="274" w:lineRule="exact"/>
        <w:ind w:left="29" w:firstLine="6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833B0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</w:t>
      </w:r>
      <w:r w:rsidRPr="006833B0">
        <w:rPr>
          <w:rFonts w:ascii="Times New Roman" w:eastAsia="Calibri" w:hAnsi="Times New Roman" w:cs="Times New Roman"/>
          <w:b/>
          <w:sz w:val="24"/>
          <w:szCs w:val="24"/>
        </w:rPr>
        <w:t xml:space="preserve">43.02.15 Поварское и кондитерское дело </w:t>
      </w:r>
      <w:r w:rsidRPr="006833B0">
        <w:rPr>
          <w:rFonts w:ascii="Times New Roman" w:eastAsia="Calibri" w:hAnsi="Times New Roman" w:cs="Times New Roman"/>
          <w:sz w:val="24"/>
          <w:szCs w:val="24"/>
        </w:rPr>
        <w:t>и реализуется в рамках модуля ПМ 07. Освоение основного вида деятельности: освоение профессии «</w:t>
      </w:r>
      <w:r>
        <w:rPr>
          <w:rFonts w:ascii="Times New Roman" w:eastAsia="Calibri" w:hAnsi="Times New Roman" w:cs="Times New Roman"/>
          <w:sz w:val="24"/>
          <w:szCs w:val="24"/>
        </w:rPr>
        <w:t>Кондитер</w:t>
      </w:r>
      <w:r w:rsidRPr="006833B0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45451B" w:rsidRPr="006833B0" w:rsidRDefault="0045451B" w:rsidP="0045451B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16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33B0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1.2.</w:t>
      </w:r>
      <w:r w:rsidRPr="006833B0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6833B0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учебной практики</w:t>
      </w:r>
    </w:p>
    <w:p w:rsidR="0045451B" w:rsidRPr="006833B0" w:rsidRDefault="0045451B" w:rsidP="00454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33B0">
        <w:rPr>
          <w:rFonts w:ascii="Times New Roman" w:eastAsia="Calibri" w:hAnsi="Times New Roman" w:cs="Times New Roman"/>
          <w:sz w:val="24"/>
          <w:szCs w:val="24"/>
        </w:rPr>
        <w:t>Учебная практика направлена на формирование практических навыков и компетенций в процессе освоения основных видов деятельности по профессии «</w:t>
      </w:r>
      <w:r>
        <w:rPr>
          <w:rFonts w:ascii="Times New Roman" w:eastAsia="Calibri" w:hAnsi="Times New Roman" w:cs="Times New Roman"/>
          <w:sz w:val="24"/>
          <w:szCs w:val="24"/>
        </w:rPr>
        <w:t>Кондитер</w:t>
      </w:r>
      <w:r w:rsidRPr="006833B0">
        <w:rPr>
          <w:rFonts w:ascii="Times New Roman" w:eastAsia="Calibri" w:hAnsi="Times New Roman" w:cs="Times New Roman"/>
          <w:sz w:val="24"/>
          <w:szCs w:val="24"/>
        </w:rPr>
        <w:t>»:</w:t>
      </w:r>
    </w:p>
    <w:p w:rsidR="0045451B" w:rsidRPr="006833B0" w:rsidRDefault="0045451B" w:rsidP="00454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833B0">
        <w:rPr>
          <w:rFonts w:ascii="Times New Roman" w:eastAsia="Calibri" w:hAnsi="Times New Roman" w:cs="Times New Roman"/>
          <w:sz w:val="24"/>
          <w:szCs w:val="24"/>
        </w:rPr>
        <w:t xml:space="preserve">1. Приготовление и подготовка к реализации </w:t>
      </w:r>
      <w:r>
        <w:rPr>
          <w:rFonts w:ascii="Times New Roman" w:eastAsia="Calibri" w:hAnsi="Times New Roman" w:cs="Times New Roman"/>
          <w:sz w:val="24"/>
          <w:szCs w:val="24"/>
        </w:rPr>
        <w:t>хлебобулочных, мучных кондитерских изделий разнообразного ассортимента.</w:t>
      </w:r>
    </w:p>
    <w:p w:rsidR="0045451B" w:rsidRPr="006833B0" w:rsidRDefault="0045451B" w:rsidP="00454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33B0">
        <w:rPr>
          <w:rFonts w:ascii="Times New Roman" w:eastAsia="Calibri" w:hAnsi="Times New Roman" w:cs="Times New Roman"/>
          <w:b/>
          <w:sz w:val="24"/>
          <w:szCs w:val="24"/>
        </w:rPr>
        <w:t>Задачи учебной практики:</w:t>
      </w:r>
    </w:p>
    <w:p w:rsidR="0045451B" w:rsidRPr="006833B0" w:rsidRDefault="0045451B" w:rsidP="00454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33B0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6833B0">
        <w:rPr>
          <w:rFonts w:ascii="Times New Roman" w:eastAsia="Calibri" w:hAnsi="Times New Roman" w:cs="Times New Roman"/>
          <w:sz w:val="24"/>
          <w:szCs w:val="24"/>
        </w:rPr>
        <w:t>знакомство с основами будущей профессиональной деятельностью;</w:t>
      </w:r>
    </w:p>
    <w:p w:rsidR="0045451B" w:rsidRPr="006833B0" w:rsidRDefault="0045451B" w:rsidP="00454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33B0">
        <w:rPr>
          <w:rFonts w:ascii="Times New Roman" w:eastAsia="Calibri" w:hAnsi="Times New Roman" w:cs="Times New Roman"/>
          <w:sz w:val="24"/>
          <w:szCs w:val="24"/>
        </w:rPr>
        <w:t>- выполнение под руководством руководителя практики видов учебно-производственных работ в соответствии с программой практики;</w:t>
      </w:r>
    </w:p>
    <w:p w:rsidR="0045451B" w:rsidRDefault="0045451B" w:rsidP="0045451B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33B0">
        <w:rPr>
          <w:rFonts w:ascii="Times New Roman" w:eastAsia="Calibri" w:hAnsi="Times New Roman" w:cs="Times New Roman"/>
          <w:sz w:val="24"/>
          <w:szCs w:val="24"/>
        </w:rPr>
        <w:t>-формированию общих и профессиональных компетенций.</w:t>
      </w:r>
    </w:p>
    <w:p w:rsidR="0045451B" w:rsidRDefault="0045451B" w:rsidP="0045451B">
      <w:pPr>
        <w:spacing w:after="1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Общие компетенции: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0"/>
        <w:gridCol w:w="3048"/>
        <w:gridCol w:w="6314"/>
      </w:tblGrid>
      <w:tr w:rsidR="00E21D6D" w:rsidRPr="0074129C" w:rsidTr="00FD5889">
        <w:trPr>
          <w:cantSplit/>
          <w:trHeight w:val="20"/>
          <w:jc w:val="center"/>
        </w:trPr>
        <w:tc>
          <w:tcPr>
            <w:tcW w:w="1000" w:type="dxa"/>
            <w:vAlign w:val="center"/>
          </w:tcPr>
          <w:p w:rsidR="00E21D6D" w:rsidRPr="0074129C" w:rsidRDefault="00E21D6D" w:rsidP="00FE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Код компетенции</w:t>
            </w:r>
          </w:p>
        </w:tc>
        <w:tc>
          <w:tcPr>
            <w:tcW w:w="3048" w:type="dxa"/>
            <w:vAlign w:val="center"/>
          </w:tcPr>
          <w:p w:rsidR="00E21D6D" w:rsidRPr="0074129C" w:rsidRDefault="00E21D6D" w:rsidP="00FE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b/>
                <w:iCs/>
              </w:rPr>
              <w:t>Формулировка компетенции</w:t>
            </w:r>
          </w:p>
        </w:tc>
        <w:tc>
          <w:tcPr>
            <w:tcW w:w="6314" w:type="dxa"/>
            <w:vAlign w:val="center"/>
          </w:tcPr>
          <w:p w:rsidR="00E21D6D" w:rsidRPr="0074129C" w:rsidRDefault="00E21D6D" w:rsidP="00FE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b/>
                <w:iCs/>
              </w:rPr>
              <w:t xml:space="preserve">Умения </w:t>
            </w:r>
          </w:p>
        </w:tc>
      </w:tr>
      <w:tr w:rsidR="00FD5889" w:rsidTr="00FD5889">
        <w:trPr>
          <w:cantSplit/>
          <w:trHeight w:val="20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b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У1-</w:t>
            </w:r>
            <w:r>
              <w:rPr>
                <w:rFonts w:ascii="Times New Roman" w:eastAsia="Times New Roman" w:hAnsi="Times New Roman" w:cs="Times New Roman"/>
                <w:iCs/>
              </w:rPr>
              <w:t>распознавать задачу и/или проблему в профессиональном и/или социальном контексте;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У2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анализировать задачу и/или проблему и выделять её составные части;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определять этапы решения задачи;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У4 - выявлять и эффективно искать информацию, необходимую для решения задачи и/или проблемы;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составлять план действия;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>определять необходимые ресурсы;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У7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- владеть актуальными методами работы в профессиональной и смежных сферах;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У8 - 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реализовать составленный план;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У9 </w:t>
            </w:r>
            <w:r>
              <w:rPr>
                <w:rFonts w:ascii="Times New Roman" w:eastAsia="Times New Roman" w:hAnsi="Times New Roman" w:cs="Times New Roman"/>
                <w:iCs/>
              </w:rPr>
              <w:t>- оценивать результат и последствия своих действий (самостоятельно или с помощью наставника).</w:t>
            </w:r>
          </w:p>
        </w:tc>
      </w:tr>
      <w:tr w:rsidR="00FD5889" w:rsidTr="00FD5889">
        <w:trPr>
          <w:cantSplit/>
          <w:trHeight w:val="1904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02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iCs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определять задачи поиска информации;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определять необходимые источники информации;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планировать процесс поиска;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У4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структурировать получаемую информацию;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выделять наиболее значимое в перечне информации;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оценивать практическую значимость результатов поиска;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У7 - </w:t>
            </w:r>
            <w:r>
              <w:rPr>
                <w:rFonts w:ascii="Times New Roman" w:eastAsia="Times New Roman" w:hAnsi="Times New Roman" w:cs="Times New Roman"/>
                <w:iCs/>
              </w:rPr>
              <w:t>оформлять результаты поиска</w:t>
            </w:r>
          </w:p>
        </w:tc>
      </w:tr>
      <w:tr w:rsidR="00FD5889" w:rsidTr="00FD5889">
        <w:trPr>
          <w:cantSplit/>
          <w:trHeight w:val="1279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03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выстраивать траектории профессионального и личностного развития</w:t>
            </w:r>
          </w:p>
        </w:tc>
      </w:tr>
      <w:tr w:rsidR="00FD5889" w:rsidTr="00FD5889">
        <w:trPr>
          <w:cantSplit/>
          <w:trHeight w:val="962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04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организовывать работу коллектива и команды;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У2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 - взаимодействовать с коллегами, руководством, клиентами</w:t>
            </w:r>
          </w:p>
        </w:tc>
      </w:tr>
      <w:tr w:rsidR="00FD5889" w:rsidTr="00FD5889">
        <w:trPr>
          <w:cantSplit/>
          <w:trHeight w:val="962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lastRenderedPageBreak/>
              <w:t>ОК 05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излагать свои мысли на государственном языке;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У2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- оформлять документы</w:t>
            </w:r>
          </w:p>
        </w:tc>
      </w:tr>
      <w:tr w:rsidR="00FD5889" w:rsidTr="00FD5889">
        <w:trPr>
          <w:cantSplit/>
          <w:trHeight w:val="1279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06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описывать значимость своей профессии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Презентовать структуру профессиональной деятельности по профессии (специальности)</w:t>
            </w:r>
          </w:p>
        </w:tc>
      </w:tr>
      <w:tr w:rsidR="00FD5889" w:rsidTr="00FD5889">
        <w:trPr>
          <w:cantSplit/>
          <w:trHeight w:val="1597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07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соблюдать нормы экологической безопасности;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</w:tr>
      <w:tr w:rsidR="00FD5889" w:rsidTr="00FD5889">
        <w:trPr>
          <w:cantSplit/>
          <w:trHeight w:val="2549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08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</w:tr>
      <w:tr w:rsidR="00FD5889" w:rsidTr="00FD5889">
        <w:trPr>
          <w:cantSplit/>
          <w:trHeight w:val="1279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09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 w:rsidRPr="002E3D57">
              <w:rPr>
                <w:rFonts w:ascii="Times New Roman" w:eastAsia="Times New Roman" w:hAnsi="Times New Roman" w:cs="Times New Roman"/>
                <w:bCs/>
                <w:iCs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рименять средства информационных технологий для решения профессиональных задач;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У2 -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  использовать современное программное обеспечение</w:t>
            </w:r>
          </w:p>
        </w:tc>
      </w:tr>
      <w:tr w:rsidR="00FD5889" w:rsidTr="00FD5889">
        <w:trPr>
          <w:cantSplit/>
          <w:trHeight w:val="2309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10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понимать тексты на базовые профессиональные темы;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участвовать в диалогах на знакомые общие и профессиональные темы;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У4-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строить простые высказывания о себе и о своей профессиональной деятельности;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кратко обосновывать и объяснить свои действия (текущие и планируемые);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FD5889" w:rsidTr="00FD5889">
        <w:trPr>
          <w:cantSplit/>
          <w:trHeight w:val="1442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11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выявлять достоинства и недостатки коммерческой идеи;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оформлять бизнес-план;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У4 </w:t>
            </w:r>
            <w:r>
              <w:rPr>
                <w:rFonts w:ascii="Times New Roman" w:eastAsia="Times New Roman" w:hAnsi="Times New Roman" w:cs="Times New Roman"/>
                <w:bCs/>
              </w:rPr>
              <w:t>- рассчитывать размеры выплат по процентным ставкам кредитования</w:t>
            </w:r>
          </w:p>
        </w:tc>
      </w:tr>
    </w:tbl>
    <w:p w:rsidR="00FD5889" w:rsidRDefault="00FD5889" w:rsidP="0045451B">
      <w:pPr>
        <w:spacing w:before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451B" w:rsidRPr="00EE3F60" w:rsidRDefault="0045451B" w:rsidP="0045451B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E3F60">
        <w:rPr>
          <w:rFonts w:ascii="Times New Roman" w:eastAsia="Times New Roman" w:hAnsi="Times New Roman" w:cs="Times New Roman"/>
          <w:b/>
        </w:rPr>
        <w:lastRenderedPageBreak/>
        <w:t>Профессиональные компетенции:</w:t>
      </w:r>
    </w:p>
    <w:tbl>
      <w:tblPr>
        <w:tblW w:w="10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40"/>
        <w:gridCol w:w="2975"/>
        <w:gridCol w:w="4774"/>
      </w:tblGrid>
      <w:tr w:rsidR="0045451B" w:rsidRPr="00EE3F60" w:rsidTr="00E21D6D">
        <w:trPr>
          <w:trHeight w:val="252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EE3F60" w:rsidRDefault="0045451B" w:rsidP="003356A7">
            <w:pPr>
              <w:spacing w:after="0" w:line="240" w:lineRule="auto"/>
              <w:jc w:val="center"/>
              <w:rPr>
                <w:rFonts w:ascii="Times New Roman" w:eastAsia="MS Mincho" w:hAnsi="Times New Roman" w:cs="Arial"/>
                <w:b/>
              </w:rPr>
            </w:pPr>
            <w:r w:rsidRPr="00EE3F60">
              <w:rPr>
                <w:rFonts w:ascii="Times New Roman" w:eastAsia="MS Mincho" w:hAnsi="Times New Roman" w:cs="Arial"/>
                <w:b/>
              </w:rPr>
              <w:t>Основные виды</w:t>
            </w:r>
          </w:p>
          <w:p w:rsidR="0045451B" w:rsidRPr="00EE3F60" w:rsidRDefault="0045451B" w:rsidP="003356A7">
            <w:pPr>
              <w:spacing w:after="0" w:line="240" w:lineRule="auto"/>
              <w:jc w:val="center"/>
              <w:rPr>
                <w:rFonts w:ascii="Times New Roman" w:eastAsia="MS Mincho" w:hAnsi="Times New Roman" w:cs="Arial"/>
                <w:b/>
              </w:rPr>
            </w:pPr>
            <w:r w:rsidRPr="00EE3F60">
              <w:rPr>
                <w:rFonts w:ascii="Times New Roman" w:eastAsia="MS Mincho" w:hAnsi="Times New Roman" w:cs="Arial"/>
                <w:b/>
              </w:rPr>
              <w:t>деятельности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EE3F60" w:rsidRDefault="0045451B" w:rsidP="003356A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Код и наименование</w:t>
            </w:r>
          </w:p>
          <w:p w:rsidR="0045451B" w:rsidRPr="00EE3F60" w:rsidRDefault="0045451B" w:rsidP="003356A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компетенции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EE3F60" w:rsidRDefault="0045451B" w:rsidP="003356A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Показатели освоения компетенции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 w:val="restart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Arial"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  <w:tc>
          <w:tcPr>
            <w:tcW w:w="2975" w:type="dxa"/>
            <w:vMerge w:val="restart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ПК 5.1. 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Arial"/>
              </w:rPr>
              <w:t>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</w:t>
            </w: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Практический опыт в: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подготовке, уборке рабочего места кондитера, подготовке к работе, проверке технологического оборудования, производственного инвентаря, инструментов, весоизмерительных приборов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 xml:space="preserve">подготовке пищевых продуктов, других расходных материалов, </w:t>
            </w:r>
            <w:r w:rsidRPr="00EE3F60">
              <w:rPr>
                <w:rFonts w:ascii="Times New Roman" w:eastAsia="Times New Roman" w:hAnsi="Times New Roman" w:cs="Times New Roman"/>
                <w:u w:color="000000"/>
              </w:rPr>
              <w:t>обеспечении их хранения в соответствии с инструкциями и регламентами, стандартами чистоты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Умения: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выбирать, рационально размещать на рабочем месте оборудование, инвентарь, посуду, сырье, материалы в соответствии с инструкциями и регламентами, стандартами чистоты;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 xml:space="preserve">проводить текущую уборку, поддерживать порядок на рабочем месте кондитера в соответствии с инструкциями и регламентами, стандартами чистоты;   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применять регламенты, стандарты и нормативно-техническую документацию, соблюдать санитарные требования;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выбирать и применять моющие и дезинфицирующие средства;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владеть техникой ухода за весоизмерительным оборудованием;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мыть вручную и в посудомоечной машине, чистить и раскладывать на хранение посуду и производственный инвентарь в соответствии со стандартами чистоты;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соблюдать правила мытья кухонных ножей, острых, травмоопасных частей технологического оборудования;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- обеспечивать чистоту, безопасность кондитерских мешков;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соблюдать условия хранения производственной посуды, инвентаря, инструментов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выбирать оборудование, производственный инвентарь, инструменты, посуду в соответствии с видом работ в кондитерском цехе;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подготавливать к работе, проверять технологическое оборудование, производственный инвентарь, инструменты, весоизмерительные приборы в соответствии с инструкциями и регламентами, стандартами чистоты;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соблюдать правила техники безопасности, пожарной безопасности, охраны труда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  <w:b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 xml:space="preserve">выбирать, подготавливать, рационально размещать на рабочем месте материалы, </w:t>
            </w:r>
            <w:r w:rsidRPr="00EE3F60">
              <w:rPr>
                <w:rFonts w:ascii="Times New Roman" w:eastAsia="Times New Roman" w:hAnsi="Times New Roman" w:cs="Times New Roman"/>
              </w:rPr>
              <w:lastRenderedPageBreak/>
              <w:t>посуду, контейнеры, оборудование  для упаковки, хранения, подготовки к транспортированию готовых хлебобулочных, мучных кондитерских изделий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 w:val="restart"/>
          </w:tcPr>
          <w:p w:rsidR="0045451B" w:rsidRPr="00EE3F60" w:rsidRDefault="0045451B" w:rsidP="003356A7">
            <w:pPr>
              <w:spacing w:after="0" w:line="240" w:lineRule="auto"/>
              <w:ind w:left="3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ПК 5.2. </w:t>
            </w:r>
          </w:p>
          <w:p w:rsidR="0045451B" w:rsidRPr="00EE3F60" w:rsidRDefault="0045451B" w:rsidP="003356A7">
            <w:pPr>
              <w:spacing w:after="0" w:line="240" w:lineRule="auto"/>
              <w:ind w:left="3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Arial"/>
              </w:rPr>
              <w:t>Осуществлять приготовление и подготовку к использованию отделочных полуфабрикатов для хлебобулочных, мучных кондитерских изделий</w:t>
            </w: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Практический опыт в: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приготовлении и подготовке к использованию, хранении отделочных полуфабрикатов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Умения: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подбирать в соответствии с техно</w:t>
            </w:r>
            <w:r w:rsidR="00EA77D3">
              <w:rPr>
                <w:rFonts w:ascii="Times New Roman" w:eastAsia="MS Mincho" w:hAnsi="Times New Roman" w:cs="Times New Roman"/>
              </w:rPr>
              <w:t>логическими требованиями, оценивать качество и безопасность</w:t>
            </w:r>
            <w:r w:rsidRPr="00EE3F60">
              <w:rPr>
                <w:rFonts w:ascii="Times New Roman" w:eastAsia="MS Mincho" w:hAnsi="Times New Roman" w:cs="Times New Roman"/>
              </w:rPr>
              <w:t xml:space="preserve"> основных продуктов и дополнительных ингредиентов;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организовывать их хране</w:t>
            </w:r>
            <w:r w:rsidR="00EA77D3">
              <w:rPr>
                <w:rFonts w:ascii="Times New Roman" w:eastAsia="MS Mincho" w:hAnsi="Times New Roman" w:cs="Times New Roman"/>
              </w:rPr>
              <w:t>ние в процессе приготовления отд</w:t>
            </w:r>
            <w:r w:rsidRPr="00EE3F60">
              <w:rPr>
                <w:rFonts w:ascii="Times New Roman" w:eastAsia="MS Mincho" w:hAnsi="Times New Roman" w:cs="Times New Roman"/>
              </w:rPr>
              <w:t>елочных полуфабрикатов с соблюдением требований по безопасности продукции, товарного соседства;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подготавливать ароматические, красящие вещества с учетом санитарных требований к использованию пищевых добавок;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взвешивать, измерять продукты, входящие в состав отделочных полуфабрикатов в соответствии с рецептурой;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использовать региональные продукты для приготовления отделочных полуфабрикатов;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хранить, подготавливать отделочные полуфабрикаты промышленного производства: желе, гели, глазури, посыпки, фруктовые смеси, термостабильные начинки и пр.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применять комбинировать различные методы приготовления, подготовки отделочных полуфабрикатов: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готовить желе;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хранить, подготавливать отделочные полуфабрикаты промышленного производства: гели, желе, глазури, посыпки, термостабильные начинки и пр.;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нарезать, измельчать, протирать вручную и механическим способом фрукты, ягоды, уваривать фруктовые смеси с сахарным песком до загустения;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- варить сахарный сироп для </w:t>
            </w:r>
            <w:proofErr w:type="spellStart"/>
            <w:r w:rsidRPr="00EE3F60">
              <w:rPr>
                <w:rFonts w:ascii="Times New Roman" w:eastAsia="MS Mincho" w:hAnsi="Times New Roman" w:cs="Times New Roman"/>
              </w:rPr>
              <w:t>промочки</w:t>
            </w:r>
            <w:proofErr w:type="spellEnd"/>
            <w:r w:rsidRPr="00EE3F60">
              <w:rPr>
                <w:rFonts w:ascii="Times New Roman" w:eastAsia="MS Mincho" w:hAnsi="Times New Roman" w:cs="Times New Roman"/>
              </w:rPr>
              <w:t xml:space="preserve"> изделий;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 варить сахарный сироп и проверять его крепость (для приготовления помадки, украшений из карамели и пр.);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уваривать сахарный сироп для приготовления тиража;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 готовить жженый сахар;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готовить посыпки;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готовить помаду, глазури;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готовить кремы с учетом требований к безопасности готовой продукции;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lastRenderedPageBreak/>
              <w:t>- определять степень готовности отделочных полуфабрикатов;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доводить до вкуса, требуемой консистенции;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 оборудование, производственный инвентарь, посуду, инструменты в соответствии со способом приготовления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проверять качество отделочных полуфабрикатов перед использованием или упаковкой для непродолжительного хранения; 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хранить свежеприготовленные отделочные полуфабрикаты, полуфабрикаты промышленного производства с учетом требований по безопасности готовой продукции;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  <w:b/>
              </w:rPr>
            </w:pPr>
            <w:r w:rsidRPr="00EE3F60">
              <w:rPr>
                <w:rFonts w:ascii="Times New Roman" w:eastAsia="MS Mincho" w:hAnsi="Times New Roman" w:cs="Times New Roman"/>
              </w:rPr>
              <w:t>организовывать хранение отделочных полуфабрикатов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 w:val="restart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ПК 5.3. 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Arial"/>
              </w:rPr>
              <w:t>Осуществлять изготовление, творческое оформление, подготовку к реализации хлебобулочных изделий и хлеба разнообразного ассортимента</w:t>
            </w: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Практический опыт в: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приготовлении, </w:t>
            </w:r>
            <w:r w:rsidRPr="00EE3F60">
              <w:rPr>
                <w:rFonts w:ascii="Times New Roman" w:eastAsia="MS Mincho" w:hAnsi="Times New Roman" w:cs="Arial"/>
              </w:rPr>
              <w:t>творческом оформлении и подготовке к реализации</w:t>
            </w:r>
            <w:r w:rsidRPr="00EE3F60">
              <w:rPr>
                <w:rFonts w:ascii="Times New Roman" w:eastAsia="MS Mincho" w:hAnsi="Times New Roman" w:cs="Times New Roman"/>
              </w:rPr>
              <w:t xml:space="preserve"> хлебобулочных изделий и хлеба разнообразного ассортимента;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ведении расчетов с потребителями при отпуске продукции на вынос, взаимодействии с потребителями при отпуске продукции с прилавка/раздачи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Умения: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подбирать в соответствии с технологическими требованиями, оценка качества и безопасности основных продуктов и дополнительных ингредиентов;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организовывать их хранение в процессе приготовления хлебобулочных изделий и хлеба с соблюдением требований по безопасности продукции, товарного соседства;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подготавливать ароматические, красящие вещества;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взвешивать, измерять продукты, входящие в состав хлебобулочных изделий и хлеба в соответствии с рецептурой;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осуществлять взаимозаменяемость продуктов в соответствии с нормами закладки, особенностями заказа;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использовать региональные продукты для приготовления хлебобулочных изделий и хлеба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применять комбинировать различные способы приготовления хлебобулочных изделий и хлеба с учетом типа питания, вида основного сырья, его свойств: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подготавливать продукты;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- замешивать дрожжевое тесто опарным и </w:t>
            </w:r>
            <w:proofErr w:type="spellStart"/>
            <w:r w:rsidRPr="00EE3F60">
              <w:rPr>
                <w:rFonts w:ascii="Times New Roman" w:eastAsia="MS Mincho" w:hAnsi="Times New Roman" w:cs="Times New Roman"/>
              </w:rPr>
              <w:t>безопарным</w:t>
            </w:r>
            <w:proofErr w:type="spellEnd"/>
            <w:r w:rsidRPr="00EE3F60">
              <w:rPr>
                <w:rFonts w:ascii="Times New Roman" w:eastAsia="MS Mincho" w:hAnsi="Times New Roman" w:cs="Times New Roman"/>
              </w:rPr>
              <w:t xml:space="preserve"> способом вручную и с использованием технологического оборудования;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подготавливать начинки, фарши;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подготавливать отделочные полуфабрикаты;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- прослаивать дрожжевое тесто для хлебобулочных изделий из дрожжевого </w:t>
            </w:r>
            <w:r w:rsidRPr="00EE3F60">
              <w:rPr>
                <w:rFonts w:ascii="Times New Roman" w:eastAsia="MS Mincho" w:hAnsi="Times New Roman" w:cs="Times New Roman"/>
              </w:rPr>
              <w:lastRenderedPageBreak/>
              <w:t>слоеного теста вручную и с использованием механического оборудования;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-  проводить формование, </w:t>
            </w:r>
            <w:proofErr w:type="spellStart"/>
            <w:r w:rsidRPr="00EE3F60">
              <w:rPr>
                <w:rFonts w:ascii="Times New Roman" w:eastAsia="MS Mincho" w:hAnsi="Times New Roman" w:cs="Times New Roman"/>
              </w:rPr>
              <w:t>расстойку</w:t>
            </w:r>
            <w:proofErr w:type="spellEnd"/>
            <w:r w:rsidRPr="00EE3F60">
              <w:rPr>
                <w:rFonts w:ascii="Times New Roman" w:eastAsia="MS Mincho" w:hAnsi="Times New Roman" w:cs="Times New Roman"/>
              </w:rPr>
              <w:t>, выпечку, оценку готовности выпеченных хлебобулочных изделий и хлеба;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проводить оформление хлебобулочных изделий;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 оборудование, производственный инвентарь, посуду, инструменты в соответствии со способом приготовления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проверять качество хлебобулочных изделий и хлеба перед отпуском, упаковкой на вынос;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порционировать (комплектовать) с учетом рационального использования ресурсов, соблюдения требований по безопасности готовой продукции;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соблюдать выход при порционировании;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выдерживать условия хранения хлебобулочных изделий и хлеба с учетом требований по безопасности готовой продукции; 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 контейнеры, эстетично упаковывать на вынос для транспортирования хлебобулочных изделий и хлеба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рассчитывать стоимость, вести расчеты с потребителями;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владеть профессиональной терминологией;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консультировать потребителей, оказывать им помощь в выборе хлебобулочных изделий и хлеба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 w:val="restart"/>
          </w:tcPr>
          <w:p w:rsidR="0045451B" w:rsidRPr="00EE3F60" w:rsidRDefault="0045451B" w:rsidP="003356A7">
            <w:pPr>
              <w:spacing w:after="0" w:line="240" w:lineRule="auto"/>
              <w:ind w:left="3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ПК 5.4. </w:t>
            </w:r>
          </w:p>
          <w:p w:rsidR="0045451B" w:rsidRPr="00EE3F60" w:rsidRDefault="0045451B" w:rsidP="003356A7">
            <w:pPr>
              <w:spacing w:after="0" w:line="240" w:lineRule="auto"/>
              <w:ind w:left="3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Arial"/>
              </w:rPr>
              <w:t>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Практический опыт в: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приготовлении, творческом оформлении и подготовке к реализации мучных кондитерских изделий разнообразного ассортимента;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ведении расчетов с потребителями при отпуске продукции на вынос, взаимодействии с потребителями при отпуске продукции с прилавка/раздачи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Умения: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подбирать в соответствии с технологическими требованиями, оценка качества и безопасности основных продуктов и дополнительных ингредиентов;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организовывать их хранение в процессе приготовления мучных кондитерских изделий с соблюдением требований по безопасности продукции, товарного соседства;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подготавливать ароматические, красящие вещества;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взвешивать, измерять продукты, входящие в состав мучных кондитерских изделий в соответствии с рецептурой;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осуществлять взаимозаменяемость продуктов в соответствии с нормами закладки, </w:t>
            </w:r>
            <w:r w:rsidRPr="00EE3F60">
              <w:rPr>
                <w:rFonts w:ascii="Times New Roman" w:eastAsia="MS Mincho" w:hAnsi="Times New Roman" w:cs="Times New Roman"/>
              </w:rPr>
              <w:lastRenderedPageBreak/>
              <w:t>особенностями заказа;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использовать региональные продукты для приготовления мучных кондитерских изделий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применять комбинировать различные способы приготовления мучных кондитерских изделий с учетом типа питания, вида основного сырья, его свойств: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подготавливать продукты;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готовить различные виды теста: пресное сдобное, песочное, бисквитное, пресное слоеное, заварное, воздушное, пряничное вручную и с использованием технологического оборудования;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подготавливать начинки, отделочные полуфабрикаты;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-  проводить формование, </w:t>
            </w:r>
            <w:proofErr w:type="spellStart"/>
            <w:r w:rsidRPr="00EE3F60">
              <w:rPr>
                <w:rFonts w:ascii="Times New Roman" w:eastAsia="MS Mincho" w:hAnsi="Times New Roman" w:cs="Times New Roman"/>
              </w:rPr>
              <w:t>расстойку</w:t>
            </w:r>
            <w:proofErr w:type="spellEnd"/>
            <w:r w:rsidRPr="00EE3F60">
              <w:rPr>
                <w:rFonts w:ascii="Times New Roman" w:eastAsia="MS Mincho" w:hAnsi="Times New Roman" w:cs="Times New Roman"/>
              </w:rPr>
              <w:t>, выпечку, оценку готовности выпеченных мучных кондитерских изделий;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проводить оформление мучных кондитерских изделий;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безопасно использовать оборудование, производственный инвентарь, посуду, инструменты в соответствии со способом приготовления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проверять качество мучные кондитерские изделия перед отпуском, упаковкой на вынос;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порционировать (комплектовать) с учетом рационального использования ресурсов, соблюдения требований по безопасности готовой продукции;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соблюдать выход при порционировании;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выдерживать условия хранения мучных кондитерских изделий с учетом требований по безопасности готовой продукции; 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 контейнеры, эстетично упаковывать на вынос для транспортирования мучных кондитерских изделий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рассчитывать стоимость, вести расчеты с потребителями; 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владеть профессиональной терминологией;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консультировать потребителей, оказывать им помощь в выборе мучных кондитерских изделий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 w:val="restart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ПК 5.5. </w:t>
            </w:r>
            <w:r w:rsidRPr="00EE3F60">
              <w:rPr>
                <w:rFonts w:ascii="Times New Roman" w:eastAsia="MS Mincho" w:hAnsi="Times New Roman" w:cs="Arial"/>
              </w:rPr>
              <w:t>Осуществлять изготовление, творческое оформление, подготовку к реализации пирожных и тортов разнообразного ассортимента.</w:t>
            </w: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Практический опыт: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подготовка основных продуктов и дополнительных ингредиентов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приготовление мучных кондитерских изделий разнообразного ассортимента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 xml:space="preserve">Хранение, отпуск, упаковка на вынос </w:t>
            </w:r>
            <w:r w:rsidRPr="00EE3F60">
              <w:rPr>
                <w:rFonts w:ascii="Times New Roman" w:eastAsia="MS Mincho" w:hAnsi="Times New Roman" w:cs="Times New Roman"/>
              </w:rPr>
              <w:t>мучных кондитерских изделий разнообразного ассортимента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ведение расчетов с потребителями при отпуске продукции на вынос;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  <w:b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взаимодействие с потребителями при отпуске продукции с прилавка/раздачи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Умения: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подбирать в соответствии с технологическими требованиями, оценка качества и безопасности основных продуктов и дополнительных ингредиентов;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организовывать их хранение в процессе приготовления пирожных и тортов с соблюдением требований по безопасности продукции, товарного соседства;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подготавливать ароматические, красящие вещества;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взвешивать, измерять продукты, входящие в состав пирожных и тортов в соответствии с рецептурой;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осуществлять взаимозаменяемость продуктов в соответствии с нормами закладки, особенностями заказа;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использовать региональные продукты для приготовления пирожных и тортов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применять комбинировать различные способы приготовления пирожных и тортов с учетом типа питания: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подготавливать продукты;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готовить различные виды теста: пресное сдобное, песочное, бисквитное, пресное слоеное, заварное, воздушное, пряничное вручную и с использованием технологического оборудования;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подготавливать начинки, кремы,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отделочные полуфабрикаты;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 проводить формование рулетов из бисквитного полуфабриката;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готовить, оформлять торты, пирожные с учетом требований к безопасности готовой продукции;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безопасно использовать оборудование, производственный инвентарь, посуду, инструменты в соответствии со способом приготовления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проверять качество пирожных и тортов перед отпуском, упаковкой на вынос;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порционировать (комплектовать) с учетом рационального использования ресурсов, соблюдения требований по безопасности готовой продукции;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соблюдать выход при порционировании;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выдерживать условия хранения пирожных и тортов с учетом требований по безопасности готовой продукции; 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 контейнеры, эстетично упаковывать на вынос для транспортирования пирожных и тортов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рассчитывать стоимость,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владеть профессиональной терминологией;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консультировать потребителей, оказывать им помощь в выборе пирожных и тортов</w:t>
            </w:r>
          </w:p>
        </w:tc>
      </w:tr>
    </w:tbl>
    <w:p w:rsidR="009B0B44" w:rsidRPr="009B0B44" w:rsidRDefault="009B0B44" w:rsidP="009B0B44">
      <w:pPr>
        <w:spacing w:before="240" w:line="240" w:lineRule="auto"/>
        <w:ind w:firstLine="33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9B0B4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 xml:space="preserve">Личностные результаты реализации программы воспитания </w:t>
      </w: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9237"/>
      </w:tblGrid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4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8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10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11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Личностные результаты реализации программы воспитания,</w:t>
            </w:r>
          </w:p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определенные отраслевыми требованиями к деловым качествам личности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13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Выполняющий профессиональные навыки в сфере сервиса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Личностные результаты</w:t>
            </w:r>
          </w:p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реализации программы воспитания, определенные на региональном уровне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16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17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18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19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Способный к применению инструментов и методов бережливого производства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20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21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Способный к художественному творчеству и развитию эстетического вкуса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23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Личностные результаты реализации программы воспитания, </w:t>
            </w:r>
          </w:p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определённые ключевыми работодателями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24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Осознающий значимость профессионального развития в выбранной профессии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Личностные результаты реализации программы воспитания, определённые </w:t>
            </w:r>
          </w:p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ОГБПОУ «Ульяновский техникум питания и торговли»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26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 xml:space="preserve">Обладающий на уровне выше среднего софт </w:t>
            </w:r>
            <w:proofErr w:type="spellStart"/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скиллс</w:t>
            </w:r>
            <w:proofErr w:type="spellEnd"/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45451B" w:rsidRDefault="0045451B" w:rsidP="0045451B">
      <w:pPr>
        <w:spacing w:before="240" w:after="16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1.3. Количество часов на освоение учебной практики: 36 часов.</w:t>
      </w:r>
    </w:p>
    <w:p w:rsidR="0040197A" w:rsidRDefault="0040197A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>
      <w:pPr>
        <w:sectPr w:rsidR="0045451B" w:rsidSect="0045451B">
          <w:pgSz w:w="11906" w:h="16838"/>
          <w:pgMar w:top="1134" w:right="707" w:bottom="851" w:left="1276" w:header="708" w:footer="708" w:gutter="0"/>
          <w:cols w:space="708"/>
          <w:docGrid w:linePitch="360"/>
        </w:sectPr>
      </w:pPr>
    </w:p>
    <w:p w:rsidR="0045451B" w:rsidRPr="000F6961" w:rsidRDefault="0045451B" w:rsidP="0045451B">
      <w:pPr>
        <w:tabs>
          <w:tab w:val="left" w:pos="3119"/>
        </w:tabs>
        <w:spacing w:before="240" w:after="16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696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ТЕМАТИЧЕСКИЙ ПЛАН И СОДЕРЖАНИЕ УЧЕБНОЙ ПРАКТИКИ</w:t>
      </w:r>
    </w:p>
    <w:tbl>
      <w:tblPr>
        <w:tblStyle w:val="1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3"/>
        <w:gridCol w:w="915"/>
        <w:gridCol w:w="9667"/>
        <w:gridCol w:w="993"/>
      </w:tblGrid>
      <w:tr w:rsidR="0045451B" w:rsidRPr="000F6961" w:rsidTr="003356A7">
        <w:tc>
          <w:tcPr>
            <w:tcW w:w="3593" w:type="dxa"/>
          </w:tcPr>
          <w:p w:rsidR="0045451B" w:rsidRPr="000F6961" w:rsidRDefault="0045451B" w:rsidP="003356A7">
            <w:pPr>
              <w:tabs>
                <w:tab w:val="left" w:pos="1860"/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Код и наименование профессионального модуля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ПК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Содержание работ 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Объем часов</w:t>
            </w:r>
          </w:p>
        </w:tc>
      </w:tr>
      <w:tr w:rsidR="0045451B" w:rsidRPr="000F6961" w:rsidTr="003356A7">
        <w:trPr>
          <w:trHeight w:val="1231"/>
        </w:trPr>
        <w:tc>
          <w:tcPr>
            <w:tcW w:w="35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ПМ.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07.02 </w:t>
            </w: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Выполнение работ по профессии «Кондитер»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36</w:t>
            </w:r>
          </w:p>
        </w:tc>
      </w:tr>
      <w:tr w:rsidR="0045451B" w:rsidRPr="000F6961" w:rsidTr="003356A7">
        <w:trPr>
          <w:trHeight w:val="776"/>
        </w:trPr>
        <w:tc>
          <w:tcPr>
            <w:tcW w:w="3593" w:type="dxa"/>
            <w:vMerge w:val="restart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Вводное занятие.</w:t>
            </w:r>
          </w:p>
        </w:tc>
        <w:tc>
          <w:tcPr>
            <w:tcW w:w="915" w:type="dxa"/>
            <w:vMerge w:val="restart"/>
          </w:tcPr>
          <w:p w:rsidR="0045451B" w:rsidRPr="000F6961" w:rsidRDefault="003356A7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Ознакомление с предприятием общественного питания. </w:t>
            </w:r>
          </w:p>
          <w:p w:rsidR="0045451B" w:rsidRPr="000F6961" w:rsidRDefault="0045451B" w:rsidP="003356A7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>Прохождение инструктажа по технике безопасности ИОТ-09-20, ИОТ-03-20, ИОТ-06-20, ИОТ-08-20, ИОТ-11-20, ИОТ-07-20, ИОТ-04-20.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</w:tr>
      <w:tr w:rsidR="0045451B" w:rsidRPr="000F6961" w:rsidTr="003356A7">
        <w:trPr>
          <w:trHeight w:val="225"/>
        </w:trPr>
        <w:tc>
          <w:tcPr>
            <w:tcW w:w="3593" w:type="dxa"/>
            <w:vMerge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  <w:vMerge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0F6961">
              <w:rPr>
                <w:rFonts w:ascii="Times New Roman" w:eastAsia="Calibri" w:hAnsi="Times New Roman" w:cs="Times New Roman"/>
              </w:rPr>
              <w:t>Организация рабочего места в соответствии с</w:t>
            </w:r>
            <w:r w:rsidRPr="000F6961">
              <w:rPr>
                <w:rFonts w:ascii="Times New Roman" w:eastAsia="Calibri" w:hAnsi="Times New Roman" w:cs="Times New Roman"/>
                <w:b/>
                <w:i/>
              </w:rPr>
              <w:t xml:space="preserve">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F6961">
              <w:rPr>
                <w:rFonts w:ascii="Times New Roman" w:eastAsia="Calibri" w:hAnsi="Times New Roman" w:cs="Times New Roman"/>
              </w:rPr>
              <w:t>п.</w:t>
            </w:r>
            <w:r w:rsidRPr="000F6961">
              <w:rPr>
                <w:rFonts w:ascii="Times New Roman" w:eastAsia="Calibri" w:hAnsi="Times New Roman" w:cs="Times New Roman"/>
                <w:i/>
              </w:rPr>
              <w:t>6. Требования к оборудованию, инвентарю, посуде и таре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F6961">
              <w:rPr>
                <w:rFonts w:ascii="Times New Roman" w:eastAsia="Calibri" w:hAnsi="Times New Roman" w:cs="Times New Roman"/>
                <w:b/>
                <w:bCs/>
              </w:rPr>
              <w:t>В соответствии с технологическим процессом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  <w:bCs/>
              </w:rPr>
              <w:t xml:space="preserve">Выбор производственного помещения 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  <w:bCs/>
              </w:rPr>
              <w:t xml:space="preserve">Производственных столов; 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  <w:bCs/>
              </w:rPr>
              <w:t>Инвентаря: кастрюли и миски эмалированные, из нержавеющей стали различной вместимости, противни металлические, силиконовые коврики, сковороды, формы и формочки, выемки, доски деревянные, скалки, лопатки, венчики, кисти, дуршлаг, терки, сита, скребок, шпатель, кондитерские мешки.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  <w:bCs/>
              </w:rPr>
              <w:t xml:space="preserve">Оборудования: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мукопросеиватели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тестоделители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, тестомесильная машина,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тестоделители-округлители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, тестозакаточные машины, тестораскаточные машины, отсадочные машины, роторная машина, миксеры, дозатор-наполнитель, измельчитель продуктов, жарочные шкафы,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пароконвектоматы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расстойный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 шкаф,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сироповарочные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 машины, вафельница,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тарталетница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, блинный аппарат, фритюрница, температурная машина, холодильные шкафы, шкаф шоковой заморозки, холодильные столы,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льдогенераторы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, моечные ванны, кондитерский стол, стеллажи, шкафы,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весоизмерительное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 оборудование. 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Сборник рецептур, технологические карты, 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</w:rPr>
              <w:t>инструкции по технике безопасности при выполнении работ на электрическом, механическом оборудовании.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  <w:bCs/>
              </w:rPr>
              <w:t>Следование инструкции по технике безопасности, охране труда при работе на холодильном оборудовании.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1. Оценка наличия, выбор в соответствии с технологическими </w:t>
            </w: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>требованиями, 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915" w:type="dxa"/>
          </w:tcPr>
          <w:p w:rsidR="003356A7" w:rsidRDefault="003356A7" w:rsidP="003356A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ЛР. 13</w:t>
            </w:r>
          </w:p>
          <w:p w:rsidR="0045451B" w:rsidRPr="000F6961" w:rsidRDefault="003356A7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Оценка наличия, выбор продуктов (мука, крахмал, сахар, мед, патока, сахарная пудра, яйца, яичные продукты, сливочное масло, маргарин и жиры, молоко и молочные продукты, овощи, фрукты) необходимого качества для приготовления хлебобулочных, мучных кондитерских изделий </w:t>
            </w: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сложного ассортимента с учетом потребностей различных категорий потребителей, видов и форм обслуживания. Использование органолептического метода определения доброкачественности, технологических свойств хлебобулочных, мучных кондитерских изделий сложного ассортимента.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Органолептическая оценка качества сырья и продуктов, используемых при приготовлении хлебобулочных, мучных кондитерских изделий.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1,5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2. Оформление заявок на продукты, расходные материалы, необходимые для приготовления хлебобулочных, мучных кондитерских изделий.</w:t>
            </w:r>
          </w:p>
        </w:tc>
        <w:tc>
          <w:tcPr>
            <w:tcW w:w="915" w:type="dxa"/>
          </w:tcPr>
          <w:p w:rsidR="003356A7" w:rsidRDefault="003356A7" w:rsidP="003356A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3356A7" w:rsidRDefault="003356A7" w:rsidP="003356A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18</w:t>
            </w:r>
          </w:p>
          <w:p w:rsidR="0045451B" w:rsidRPr="000F6961" w:rsidRDefault="003356A7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технологических карт, сырьевой ведомости и требования-накладной (оформление заявки на отпуск со склада) в соответствии с ГОСТ 31987-2012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Услуги общественного питания. Технологические документы на продукцию общественного питания. Общие требования к оформлению. Построению и содержанию.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Сборником рецептур блюд и кулинарных изделий.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Способами минимизации отходов.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Таблицами взаимозаменяемости продуктов.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1,5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3. Проверка соответствия количества и качества поступивших продуктов накладной.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Приемка продуктов для 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хлебобулочных, мучных кондитерских изделий </w:t>
            </w:r>
            <w:r w:rsidRPr="000F6961">
              <w:rPr>
                <w:rFonts w:ascii="Times New Roman" w:eastAsia="Calibri" w:hAnsi="Times New Roman" w:cs="Times New Roman"/>
              </w:rPr>
              <w:t>сложного ассортимента по количеству.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Приемка продуктов для приготовления х 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хлебобулочных, мучных кондитерских изделий </w:t>
            </w:r>
            <w:r w:rsidRPr="000F6961">
              <w:rPr>
                <w:rFonts w:ascii="Times New Roman" w:eastAsia="Calibri" w:hAnsi="Times New Roman" w:cs="Times New Roman"/>
              </w:rPr>
              <w:t xml:space="preserve">сложного ассортимента по качеству.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lang w:eastAsia="ru-RU"/>
              </w:rPr>
              <w:t xml:space="preserve">В соответствии с </w:t>
            </w:r>
            <w:r w:rsidRPr="000F6961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kern w:val="36"/>
                <w:lang w:eastAsia="ru-RU"/>
              </w:rPr>
              <w:t>ГОСТ 24297-87 Входной контроль продукции. Основные положения.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1,5</w:t>
            </w:r>
          </w:p>
        </w:tc>
      </w:tr>
      <w:tr w:rsidR="0045451B" w:rsidRPr="000F6961" w:rsidTr="003356A7">
        <w:trPr>
          <w:trHeight w:val="603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4. Выбор, подготовка дополнительных ингредиентов с учетом их сочетаемости с основным продуктом.</w:t>
            </w:r>
          </w:p>
        </w:tc>
        <w:tc>
          <w:tcPr>
            <w:tcW w:w="915" w:type="dxa"/>
          </w:tcPr>
          <w:p w:rsidR="003356A7" w:rsidRDefault="003356A7" w:rsidP="003356A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45451B" w:rsidRPr="000F6961" w:rsidRDefault="003356A7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17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Выбор и подготовка дополнительных ингредиентов (разрыхлитель, </w:t>
            </w:r>
            <w:proofErr w:type="spellStart"/>
            <w:r w:rsidRPr="000F6961">
              <w:rPr>
                <w:rFonts w:ascii="Times New Roman" w:eastAsia="Calibri" w:hAnsi="Times New Roman" w:cs="Times New Roman"/>
              </w:rPr>
              <w:t>желирующие</w:t>
            </w:r>
            <w:proofErr w:type="spellEnd"/>
            <w:r w:rsidRPr="000F6961">
              <w:rPr>
                <w:rFonts w:ascii="Times New Roman" w:eastAsia="Calibri" w:hAnsi="Times New Roman" w:cs="Times New Roman"/>
              </w:rPr>
              <w:t xml:space="preserve"> и красящие вещества, ароматические эссенции, пряности, пищевые кислоты, улучшители, пищевые добавки) для приготовление хлебобулочных, мучных кондитерских изделий сложного ассортимента с учетом их сочетаемости с основным сырьем </w:t>
            </w:r>
            <w:r w:rsidRPr="000F6961">
              <w:rPr>
                <w:rFonts w:ascii="Times New Roman" w:eastAsia="Calibri" w:hAnsi="Times New Roman" w:cs="Times New Roman"/>
                <w:b/>
              </w:rPr>
              <w:t>в соответствии с требованиями ГОСТов.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1,5</w:t>
            </w:r>
          </w:p>
        </w:tc>
      </w:tr>
      <w:tr w:rsidR="0045451B" w:rsidRPr="000F6961" w:rsidTr="003356A7">
        <w:trPr>
          <w:trHeight w:val="2613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5. 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</w:tc>
        <w:tc>
          <w:tcPr>
            <w:tcW w:w="915" w:type="dxa"/>
          </w:tcPr>
          <w:p w:rsidR="0045451B" w:rsidRPr="000F6961" w:rsidRDefault="003356A7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>Взвешивание муки, крахмала, сахара, меда, патоки, сахарной пудры, яиц, яичных продуктов, сливочного масла, маргарина и жиров, молока и молочных продуктов, овощей, фруктов на весоизмерительных приборах (электронные или циферблатные весы) в соответствии с нормами закладки, особенностями заказа) для приготовления хлебобулочных, мучных кондитерских изделий сложного ассортимента.</w:t>
            </w:r>
          </w:p>
          <w:p w:rsidR="0045451B" w:rsidRPr="000F6961" w:rsidRDefault="0045451B" w:rsidP="003356A7">
            <w:pPr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>Изменение закладки продуктов, нормы вложение сырья в соответствии с выходом готовых хлебобулочных, мучных кондитерских изделий сложного ассортимента.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1,5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6. Выбор и применение методов приготовления хлебобулочных, мучных кондитерских изделий в зависимости от вида и </w:t>
            </w: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>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915" w:type="dxa"/>
          </w:tcPr>
          <w:p w:rsidR="003356A7" w:rsidRDefault="003356A7" w:rsidP="003356A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ЛР. 17</w:t>
            </w:r>
          </w:p>
          <w:p w:rsidR="003356A7" w:rsidRDefault="003356A7" w:rsidP="003356A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45451B" w:rsidRPr="000F6961" w:rsidRDefault="003356A7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21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>Технологический процесс приготовления: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Подготовка сырья: 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>подогревание, смешивание, растворение, растапливание, фильтрование и др.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Приготовление </w:t>
            </w:r>
            <w:proofErr w:type="spellStart"/>
            <w:proofErr w:type="gramStart"/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>теста: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>безопарный</w:t>
            </w:r>
            <w:proofErr w:type="spellEnd"/>
            <w:proofErr w:type="gram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и опарный способ.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Разделка теста: 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деление теста на куски, округление кусков теста, предварительная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расстойка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формование тестовых заготовок, окончательная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расстойка</w:t>
            </w:r>
            <w:proofErr w:type="spellEnd"/>
          </w:p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Выпечка.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</w:rPr>
              <w:t>Соблюдение в процессе работы правил санитарии и гигиены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1,5</w:t>
            </w:r>
          </w:p>
        </w:tc>
      </w:tr>
      <w:tr w:rsidR="0045451B" w:rsidRPr="000F6961" w:rsidTr="003356A7">
        <w:trPr>
          <w:trHeight w:val="533"/>
        </w:trPr>
        <w:tc>
          <w:tcPr>
            <w:tcW w:w="3593" w:type="dxa"/>
            <w:vMerge w:val="restart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7. Приготовление, оформление хлебобулочных, мучных кондитерских изделий разнообразного ассортимента, в том числе региональных, с учетом рационального расхода сырья,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915" w:type="dxa"/>
            <w:vMerge w:val="restart"/>
          </w:tcPr>
          <w:p w:rsidR="00495FBA" w:rsidRDefault="00495FBA" w:rsidP="00495FB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8</w:t>
            </w:r>
          </w:p>
          <w:p w:rsidR="0045451B" w:rsidRPr="000F6961" w:rsidRDefault="00495FBA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Приготовление и оформление простых хлебобулочных изделий и хлеба (бриоши, багеты, хлеб различных видов, булочки, сдобы, крендели, рогалики, ватрушки, пирожки с различными фаршами, кулебяки, расстегаи и </w:t>
            </w:r>
            <w:proofErr w:type="spellStart"/>
            <w:r w:rsidRPr="000F6961">
              <w:rPr>
                <w:rFonts w:ascii="Times New Roman" w:eastAsia="Calibri" w:hAnsi="Times New Roman" w:cs="Times New Roman"/>
              </w:rPr>
              <w:t>др</w:t>
            </w:r>
            <w:proofErr w:type="spellEnd"/>
            <w:r w:rsidRPr="000F6961"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</w:tr>
      <w:tr w:rsidR="0045451B" w:rsidRPr="000F6961" w:rsidTr="003356A7">
        <w:trPr>
          <w:trHeight w:val="589"/>
        </w:trPr>
        <w:tc>
          <w:tcPr>
            <w:tcW w:w="3593" w:type="dxa"/>
            <w:vMerge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  <w:vMerge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Приготовление и оформление основных мучных кондитерских изделий (печенья, пряников, коврижек, кексов, профитролей, сочни и </w:t>
            </w:r>
            <w:proofErr w:type="spellStart"/>
            <w:r w:rsidRPr="000F6961">
              <w:rPr>
                <w:rFonts w:ascii="Times New Roman" w:eastAsia="Calibri" w:hAnsi="Times New Roman" w:cs="Times New Roman"/>
              </w:rPr>
              <w:t>др</w:t>
            </w:r>
            <w:proofErr w:type="spellEnd"/>
            <w:r w:rsidRPr="000F6961"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</w:tr>
      <w:tr w:rsidR="0045451B" w:rsidRPr="000F6961" w:rsidTr="003356A7">
        <w:trPr>
          <w:trHeight w:val="1320"/>
        </w:trPr>
        <w:tc>
          <w:tcPr>
            <w:tcW w:w="3593" w:type="dxa"/>
            <w:vMerge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  <w:vMerge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Приготовление и оформление тортов и пирожных (бисквитные, песочные, слоеные, заварные, воздушные, миндальные, </w:t>
            </w:r>
            <w:proofErr w:type="spellStart"/>
            <w:r w:rsidRPr="000F6961">
              <w:rPr>
                <w:rFonts w:ascii="Times New Roman" w:eastAsia="Calibri" w:hAnsi="Times New Roman" w:cs="Times New Roman"/>
              </w:rPr>
              <w:t>крошковые</w:t>
            </w:r>
            <w:proofErr w:type="spellEnd"/>
            <w:r w:rsidRPr="000F6961">
              <w:rPr>
                <w:rFonts w:ascii="Times New Roman" w:eastAsia="Calibri" w:hAnsi="Times New Roman" w:cs="Times New Roman"/>
              </w:rPr>
              <w:t xml:space="preserve"> пирожные и торты.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</w:tr>
      <w:tr w:rsidR="0045451B" w:rsidRPr="000F6961" w:rsidTr="003356A7">
        <w:trPr>
          <w:trHeight w:val="563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8. 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</w:tc>
        <w:tc>
          <w:tcPr>
            <w:tcW w:w="915" w:type="dxa"/>
          </w:tcPr>
          <w:p w:rsidR="0045451B" w:rsidRPr="000F6961" w:rsidRDefault="00495FBA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Виды, назначение </w:t>
            </w:r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>технологического оборудования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(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мукопросеиватели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тестоделители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тестомесильная машина,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тестоделители-округлители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тестозакаточные машины, тестораскаточные машины, отсадочные машины, роторная машина, миксеры, дозатор-наполнитель, измельчитель продуктов, жарочные шкафы,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пароконвектоматы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расстойный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шкаф,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сироповарочные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машины, вафельница,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тарталетница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блинный аппарат, фритюрница, температурная машина, холодильные шкафы, шкаф шоковой заморозки, холодильные столы,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льдогенераторы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моечные ванны, кондитерский стол, стеллажи, шкафы,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весоизмерительное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оборудование) и </w:t>
            </w:r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>производственного инвентаря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>нструментов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(кастрюли и миски эмалированные из нержавеющей стали различной вместимости, противни металлические, силиконовые коврики, сковороды, формы и формочки, выемки, доски деревянные, скалки, лопатки, венчики, кисти, дуршлаг, терки, сита, скребок, шпатель, кондитерские мешки), </w:t>
            </w:r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>посуды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 правила их подбора и безопасного использования, правила ухода за ними. </w:t>
            </w:r>
            <w:r w:rsidRPr="000F6961">
              <w:rPr>
                <w:rFonts w:ascii="Times New Roman" w:eastAsia="Calibri" w:hAnsi="Times New Roman" w:cs="Times New Roman"/>
              </w:rPr>
              <w:t>Способы их безопасной эксплуатации.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</w:rPr>
              <w:t>Определение назначения каждого вида оборудования и инвентаря для всех этапов технологического процесса, его безопасное использование.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9. Оценка качества готовых хлебобулочных, мучных кондитерских изделий перед отпуском, упаковкой на вынос.</w:t>
            </w:r>
          </w:p>
        </w:tc>
        <w:tc>
          <w:tcPr>
            <w:tcW w:w="915" w:type="dxa"/>
          </w:tcPr>
          <w:p w:rsidR="0045451B" w:rsidRPr="000F6961" w:rsidRDefault="00495FBA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Требования к качеству печенья, пряников, коврижек, кексов, профитролей, хлеба, булочек, бриошей, тортов и пирожных в соответствии с органолептическими показателями: консистенция, вкус, запах, внешний вид.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10. Хранение хлебобулочных, мучных кондитерских изделий с учетом использования </w:t>
            </w: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 xml:space="preserve">отделочных полуфабрикатов. </w:t>
            </w:r>
          </w:p>
        </w:tc>
        <w:tc>
          <w:tcPr>
            <w:tcW w:w="915" w:type="dxa"/>
          </w:tcPr>
          <w:p w:rsidR="0045451B" w:rsidRPr="000F6961" w:rsidRDefault="00495FBA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lastRenderedPageBreak/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Сроки хранения готовых хлебобулочных, мучных кондитерских изделий.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Температурный режим хранения хлебобулочных, мучных кондитерских изделий сложного ассортимента на раздаче.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Готовые мучные кондитерские изделия и полуфабрикаты хранятся от 7 до 36 часов в холодильных камерах или на стеллажах в экспедиционном отделении предприятия-изготовителя, дополнительно оборудованном производственными столами и весами.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Хранение выпеченных хлебобулочных изделий до отпуска их в торговую сеть осуществляется в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остывочных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отделениях предприятия, вместимость которых рассчитывается с учетом хранения сменной выработки изделий. Температура в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остывочном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отделении должна быть 18—20 °С при относительной влажности воздуха 65—70%.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2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11. Творческое оформление хлебобулочных, мучных кондитерских изделий и подготовка к реализации 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915" w:type="dxa"/>
          </w:tcPr>
          <w:p w:rsidR="00495FBA" w:rsidRDefault="00495FBA" w:rsidP="00495FB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</w:p>
          <w:p w:rsidR="0045451B" w:rsidRPr="000F6961" w:rsidRDefault="00495FBA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Творческое оформление мучных кондитерских изделий (сиропом для глазирования, жженкой, помадой, различными фаршами и начинками, соусами, желе, кремами, орехами, посыпками, крошками, глазурью.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Творческое оформление, отделка хлебобулочных изделий фигурками различного вида (фигурными сдобами).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12. Охлаждение и замораживание готовых хлебобулочных, мучных кондитерских изделий и полуфабрикатов с учетом требований к безопасности пищевых продуктов.</w:t>
            </w:r>
          </w:p>
        </w:tc>
        <w:tc>
          <w:tcPr>
            <w:tcW w:w="915" w:type="dxa"/>
          </w:tcPr>
          <w:p w:rsidR="0045451B" w:rsidRPr="000F6961" w:rsidRDefault="00495FBA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Правила замораживания отделочных полуфабрикатов, используемых для приготовления хлебобулочных и мучных кондитерских изделий; Замораживание тортов и пирожных высокой степени готовности.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Использование в работе шкафа шоковой заморозки.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Применение в работе приемов интенсивного охлаждения и шоковой заморозки (-70 градусов).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>Существуют три основных способа заморозки хлебобулочных и кондитерских изделий: 1. заморозка тестовых заготовок; 2. заморозка частично выпеченных изделий (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>partbaked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 или технология «неполной выпечки»; 3. технология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>takebake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 (заморозка готовых изделий).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45451B" w:rsidRPr="000F6961" w:rsidTr="003356A7">
        <w:trPr>
          <w:trHeight w:val="563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13. Хранение свежеприготовленных, охлажденных и замороженных хлебобулочных, мучных кондитерских изделий с учетом требований по безопасности, соблюдения режимов хранения.</w:t>
            </w:r>
          </w:p>
        </w:tc>
        <w:tc>
          <w:tcPr>
            <w:tcW w:w="915" w:type="dxa"/>
          </w:tcPr>
          <w:p w:rsidR="0045451B" w:rsidRPr="000F6961" w:rsidRDefault="00495FBA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Условия хранение хлебобулочных, мучных кондитерских изделий (температура, относительная влажность, гарантийные сроки хранения) для хлеба, печенья, пряников, тортов, пирожных.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14. Размораживание хлебобулочных, мучных кондитерских изделий с учетом требований к безопасности готовой продукции.</w:t>
            </w:r>
          </w:p>
        </w:tc>
        <w:tc>
          <w:tcPr>
            <w:tcW w:w="915" w:type="dxa"/>
          </w:tcPr>
          <w:p w:rsidR="0045451B" w:rsidRPr="000F6961" w:rsidRDefault="00495FBA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Размораживание изделий перед реализацией можно проводить при различной температуре (от 20 до 260 °С). Изделия размораживаются при комнатной температуре, горячим воздухом в специальных шкафах, в хлебопекарных печах, токами высокой частоты и другими способами.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Для сохранения свежести изделий размораживание их должно проводиться так, чтобы быстро пройти интервал критических температур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черствения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(от -7 до +21 °C).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15. Выбор контейнеров, упаковочных материалов, </w:t>
            </w: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>порционирование (комплектование), эстетичная упаковка готовых хлебобулочных, мучных кондитерских изделий на вынос и для транспортирования.</w:t>
            </w:r>
          </w:p>
        </w:tc>
        <w:tc>
          <w:tcPr>
            <w:tcW w:w="915" w:type="dxa"/>
          </w:tcPr>
          <w:p w:rsidR="00495FBA" w:rsidRDefault="00495FBA" w:rsidP="00495FB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ЛР. 21</w:t>
            </w:r>
          </w:p>
          <w:p w:rsidR="0045451B" w:rsidRPr="000F6961" w:rsidRDefault="00495FBA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</w:r>
            <w:r>
              <w:rPr>
                <w:rFonts w:ascii="Times New Roman" w:hAnsi="Times New Roman"/>
                <w:b/>
              </w:rPr>
              <w:lastRenderedPageBreak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Виды контейнеров, упаковочных материалов, используемых для хлебобулочных, мучных кондитерских изделий.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Выбор эстетичной упаковки в зависимости от готового изделия.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Потребительскую и транспортную тару, упаковочные материалы изготавливают из материалов, использование которых в контакте с хлебобулочными изделиями обеспечивает сохранность качества и безопасности при их перевозке, хранении и реализации.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</w:t>
            </w:r>
          </w:p>
        </w:tc>
      </w:tr>
      <w:tr w:rsidR="0045451B" w:rsidRPr="000F6961" w:rsidTr="003356A7">
        <w:trPr>
          <w:trHeight w:val="495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16. Расчет стоимости хлебобулочных, мучных кондитерских изделий.</w:t>
            </w:r>
          </w:p>
        </w:tc>
        <w:tc>
          <w:tcPr>
            <w:tcW w:w="915" w:type="dxa"/>
          </w:tcPr>
          <w:p w:rsidR="00495FBA" w:rsidRDefault="00495FBA" w:rsidP="00495FBA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</w:p>
          <w:p w:rsidR="0045451B" w:rsidRPr="000F6961" w:rsidRDefault="00495FBA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Алгоритм составления калькуляции (заполнения калькуляционной карты) следующий: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В карту заносятся названия продуктов, предусмотренных рецептурой хлебобулочного, мучного кондитерского изделия.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Определяется количество сырья и продуктов по нормам брутто (по весу нетто - для полуфабрикатов), приведенным в сборнике рецептур, в расчете на 100 порций или 10 кг.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Отражается учетная цена 1 кг каждого компонента по данным бухгалтерского учета.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Определяются показатели в графе сумма путем умножения массы продукта на цену за один кг или на одну штуку.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Определяется общая стоимость сырьевого набора в расчете на 100 блюд (10 кг), которая отражается по строке «Общая стоимость набора продуктов» в графе «Сумма».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Определяется учетная цена продажи 1 блюда (хлебобулочного, мучного кондитерского изделия) путем деления общей стоимости сырьевого набора на 100 порций (10 кг). Отражается в графе «Сумма» по строке «Цена продажи 1 изделия».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По строке «Выход изделия» проставляется выход изделия в граммах.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45451B" w:rsidRPr="000F6961" w:rsidTr="003356A7">
        <w:trPr>
          <w:trHeight w:val="495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17. Консультирование потребителей, оказание им помощи в выборе хлебобулочных, мучных кондитерских изделий,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915" w:type="dxa"/>
          </w:tcPr>
          <w:p w:rsidR="00495FBA" w:rsidRDefault="00495FBA" w:rsidP="00495FB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3.7</w:t>
            </w:r>
          </w:p>
          <w:p w:rsidR="00495FBA" w:rsidRDefault="00495FBA" w:rsidP="00495FB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4</w:t>
            </w:r>
          </w:p>
          <w:p w:rsidR="0045451B" w:rsidRPr="000F6961" w:rsidRDefault="00495FBA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Презентация хлебобулочных, мучных кондитерских изделий, с акцентированием на использование обязательных ингредиентов, правильность подачи, соответствие массы изделия (масса хлеба, пирожных, тортов, печенья и др.)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Визуальное впечатление (цвет, сочетание, баланс, композиция, стиль, креативность подачи, соответствие современным тенденциям, сочетание и гармония вкусов всех компонентов.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45451B" w:rsidRPr="000F6961" w:rsidTr="003356A7">
        <w:trPr>
          <w:trHeight w:val="483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18. Выбор, рациональное размещение на рабочем месте оборудования, инвентаря, посуды, сырья, материалов в соответствии с инструкциями и </w:t>
            </w: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>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915" w:type="dxa"/>
          </w:tcPr>
          <w:p w:rsidR="00495FBA" w:rsidRDefault="00495FBA" w:rsidP="00495FB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ЛР. 19</w:t>
            </w:r>
          </w:p>
          <w:p w:rsidR="0045451B" w:rsidRPr="000F6961" w:rsidRDefault="00495FBA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</w:rPr>
              <w:t>Организация и проведение подготовки рабочих мест в кондитерском цехе, подготовка к работе и безопасной эксплуатации технологического оборудования (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мукопросеиватели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тестоделители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тестомесильная машина,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тестоделители-округлители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тестозакаточные машины, тестораскаточные машины, отсадочные машины, роторная машина, миксеры, дозатор-наполнитель, измельчитель продуктов, жарочные шкафы,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пароконвектоматы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расстойный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шкаф,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сироповарочные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машины, 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вафельница,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тарталетница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блинный аппарат, фритюрница, температурная машина, холодильные шкафы, шкаф шоковой заморозки, холодильные столы,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льдогенераторы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моечные ванны, кондитерский стол, стеллажи, шкафы,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весоизмерительное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оборудование</w:t>
            </w:r>
            <w:r w:rsidRPr="000F6961">
              <w:rPr>
                <w:rFonts w:ascii="Times New Roman" w:eastAsia="Calibri" w:hAnsi="Times New Roman" w:cs="Times New Roman"/>
              </w:rPr>
              <w:t>), производственного инвентаря и инструментов (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>кастрюли и миски эмалированные, из нержавеющей стали различной вместимости, противни металлические, силиконовые коврики, сковороды, формы и формочки, выемки, доски деревянные, скалки, лопатки, венчики, кисти, дуршлаг, терки, сита, скребок, шпатель, кондитерские мешки)</w:t>
            </w:r>
            <w:r w:rsidRPr="000F6961">
              <w:rPr>
                <w:rFonts w:ascii="Times New Roman" w:eastAsia="Calibri" w:hAnsi="Times New Roman" w:cs="Times New Roman"/>
              </w:rPr>
              <w:t>, в соответствии с инструкциями и регламентами</w:t>
            </w:r>
            <w:r w:rsidRPr="000F6961">
              <w:rPr>
                <w:rFonts w:ascii="Times New Roman" w:eastAsia="Calibri" w:hAnsi="Times New Roman" w:cs="Times New Roman"/>
                <w:b/>
                <w:i/>
              </w:rPr>
              <w:t xml:space="preserve"> в соответствии с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      </w:r>
          </w:p>
          <w:p w:rsidR="0045451B" w:rsidRPr="000F6961" w:rsidRDefault="0045451B" w:rsidP="003356A7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0F6961">
              <w:rPr>
                <w:rFonts w:ascii="Times New Roman" w:eastAsia="Calibri" w:hAnsi="Times New Roman" w:cs="Times New Roman"/>
                <w:b/>
                <w:i/>
              </w:rPr>
              <w:t xml:space="preserve">Выполнение операций в следующей последовательности </w:t>
            </w:r>
          </w:p>
          <w:p w:rsidR="0045451B" w:rsidRPr="000F6961" w:rsidRDefault="0045451B" w:rsidP="003356A7">
            <w:pPr>
              <w:numPr>
                <w:ilvl w:val="0"/>
                <w:numId w:val="3"/>
              </w:numPr>
              <w:ind w:left="600" w:hanging="218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0F6961">
              <w:rPr>
                <w:rFonts w:ascii="Times New Roman" w:eastAsia="Calibri" w:hAnsi="Times New Roman" w:cs="Times New Roman"/>
                <w:i/>
              </w:rPr>
              <w:t>Проверка заземления зануления оборудования</w:t>
            </w:r>
          </w:p>
          <w:p w:rsidR="0045451B" w:rsidRPr="000F6961" w:rsidRDefault="0045451B" w:rsidP="003356A7">
            <w:pPr>
              <w:numPr>
                <w:ilvl w:val="0"/>
                <w:numId w:val="3"/>
              </w:numPr>
              <w:ind w:left="600" w:hanging="218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0F6961">
              <w:rPr>
                <w:rFonts w:ascii="Times New Roman" w:eastAsia="Calibri" w:hAnsi="Times New Roman" w:cs="Times New Roman"/>
                <w:i/>
              </w:rPr>
              <w:t>Проверка чистоты рабочего места и санитарного состояния</w:t>
            </w:r>
          </w:p>
          <w:p w:rsidR="0045451B" w:rsidRPr="000F6961" w:rsidRDefault="0045451B" w:rsidP="003356A7">
            <w:pPr>
              <w:numPr>
                <w:ilvl w:val="0"/>
                <w:numId w:val="3"/>
              </w:numPr>
              <w:ind w:left="600" w:hanging="218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0F6961">
              <w:rPr>
                <w:rFonts w:ascii="Times New Roman" w:eastAsia="Calibri" w:hAnsi="Times New Roman" w:cs="Times New Roman"/>
                <w:i/>
              </w:rPr>
              <w:t>Проверка температуры холодильника и порядка маркировки</w:t>
            </w:r>
          </w:p>
          <w:p w:rsidR="0045451B" w:rsidRPr="000F6961" w:rsidRDefault="0045451B" w:rsidP="003356A7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 w:rsidRPr="000F6961">
              <w:rPr>
                <w:rFonts w:ascii="Times New Roman" w:eastAsia="Calibri" w:hAnsi="Times New Roman" w:cs="Times New Roman"/>
                <w:i/>
              </w:rPr>
              <w:t>4. Подготовка рабочей зоны и включение оборудования</w:t>
            </w:r>
          </w:p>
          <w:p w:rsidR="0045451B" w:rsidRPr="000F6961" w:rsidRDefault="0045451B" w:rsidP="003356A7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 w:rsidRPr="000F6961">
              <w:rPr>
                <w:rFonts w:ascii="Times New Roman" w:eastAsia="Calibri" w:hAnsi="Times New Roman" w:cs="Times New Roman"/>
                <w:i/>
              </w:rPr>
              <w:t>5. Подготовка инвентаря, посуды, сырья, материалов.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Cs/>
              </w:rPr>
              <w:t>Рациональный подбор оборудования, инвентаря.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</w:rPr>
              <w:t>Рациональное размещение на рабочем месте инвентаря, посуды в соответствии с технологическим процессом.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</w:t>
            </w:r>
          </w:p>
        </w:tc>
      </w:tr>
      <w:tr w:rsidR="0045451B" w:rsidRPr="000F6961" w:rsidTr="003356A7">
        <w:trPr>
          <w:trHeight w:val="561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19. 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915" w:type="dxa"/>
          </w:tcPr>
          <w:p w:rsidR="00495FBA" w:rsidRDefault="00495FBA" w:rsidP="00495FBA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10</w:t>
            </w:r>
          </w:p>
          <w:p w:rsidR="00495FBA" w:rsidRDefault="00495FBA" w:rsidP="00495FBA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16</w:t>
            </w:r>
          </w:p>
          <w:p w:rsidR="0045451B" w:rsidRPr="000F6961" w:rsidRDefault="00495FBA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текущей уборки рабочего мест кондитера, пекаря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пункт 5 «Требования к устройству и содержанию помещений».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Принципы ХАССП в уборке пищевых помещений.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Уборка, мойка и дезинфекция, в рамках процедур ХАССП.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Мытье кухонной посуды, производственного инвентаря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сырья», пункт 6 «Требования к оборудованию, инвентарю, посуде и таре»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в соответствии с инструкциями и регламентами, стандартами чистоты требованиями охраны труда и техники безопасности.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45451B" w:rsidRPr="000F6961" w:rsidTr="003356A7">
        <w:trPr>
          <w:trHeight w:val="70"/>
        </w:trPr>
        <w:tc>
          <w:tcPr>
            <w:tcW w:w="35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Оформление и сдача дневника</w:t>
            </w:r>
          </w:p>
          <w:p w:rsidR="0045451B" w:rsidRPr="000F6961" w:rsidRDefault="0045451B" w:rsidP="003356A7">
            <w:pPr>
              <w:ind w:left="720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ind w:left="720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lang w:eastAsia="ru-RU"/>
              </w:rPr>
              <w:t>1. Содержание выполненных работ</w:t>
            </w:r>
          </w:p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lang w:eastAsia="ru-RU"/>
              </w:rPr>
              <w:t>2. Наличие подписей и печатей от руководителя практики с предприятия</w:t>
            </w:r>
          </w:p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lang w:eastAsia="ru-RU"/>
              </w:rPr>
              <w:t>3. Оформление дневника.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</w:tr>
    </w:tbl>
    <w:p w:rsidR="0045451B" w:rsidRDefault="0045451B">
      <w:r>
        <w:br/>
      </w:r>
    </w:p>
    <w:p w:rsidR="0045451B" w:rsidRDefault="0045451B"/>
    <w:p w:rsidR="0045451B" w:rsidRDefault="0045451B">
      <w:pPr>
        <w:sectPr w:rsidR="0045451B" w:rsidSect="0045451B">
          <w:pgSz w:w="16838" w:h="11906" w:orient="landscape"/>
          <w:pgMar w:top="709" w:right="851" w:bottom="1276" w:left="1134" w:header="709" w:footer="709" w:gutter="0"/>
          <w:cols w:space="708"/>
          <w:docGrid w:linePitch="360"/>
        </w:sectPr>
      </w:pPr>
    </w:p>
    <w:p w:rsidR="0045451B" w:rsidRPr="00A65E49" w:rsidRDefault="0045451B" w:rsidP="0045451B">
      <w:pPr>
        <w:shd w:val="clear" w:color="auto" w:fill="FFFFFF"/>
        <w:spacing w:after="160" w:line="240" w:lineRule="auto"/>
        <w:ind w:left="61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3. </w:t>
      </w:r>
      <w:r w:rsidRPr="00A65E49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РЕАЛИЗАЦИИ РАБОЧЕЙ ПРОГРАММЫ УЧЕБНОЙ ПРАКТИКИ</w:t>
      </w:r>
    </w:p>
    <w:p w:rsidR="0045451B" w:rsidRPr="00A65E49" w:rsidRDefault="0045451B" w:rsidP="0045451B">
      <w:pPr>
        <w:shd w:val="clear" w:color="auto" w:fill="FFFFFF"/>
        <w:tabs>
          <w:tab w:val="left" w:pos="989"/>
        </w:tabs>
        <w:spacing w:after="0" w:line="240" w:lineRule="auto"/>
        <w:ind w:left="56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3.1.</w:t>
      </w: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A65E49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45451B" w:rsidRPr="00A65E49" w:rsidRDefault="0045451B" w:rsidP="0045451B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Программа учебной практики реализуется на предприятиях общественного питания ООО «ТД СПП», АО «Гулливер», ООО «Брат групп», ООО «Днепр», ООО «Зерно», ООО «Три товарища», ООО «Кравченко групп </w:t>
      </w:r>
      <w:proofErr w:type="spellStart"/>
      <w:r w:rsidRPr="00A65E49">
        <w:rPr>
          <w:rFonts w:ascii="Times New Roman" w:eastAsia="Times New Roman" w:hAnsi="Times New Roman" w:cs="Times New Roman"/>
          <w:sz w:val="24"/>
          <w:szCs w:val="24"/>
        </w:rPr>
        <w:t>ресторанс</w:t>
      </w:r>
      <w:proofErr w:type="spellEnd"/>
      <w:r w:rsidRPr="00A65E49">
        <w:rPr>
          <w:rFonts w:ascii="Times New Roman" w:eastAsia="Times New Roman" w:hAnsi="Times New Roman" w:cs="Times New Roman"/>
          <w:sz w:val="24"/>
          <w:szCs w:val="24"/>
        </w:rPr>
        <w:t>», ООО «</w:t>
      </w:r>
      <w:proofErr w:type="spellStart"/>
      <w:r w:rsidRPr="00A65E49">
        <w:rPr>
          <w:rFonts w:ascii="Times New Roman" w:eastAsia="Times New Roman" w:hAnsi="Times New Roman" w:cs="Times New Roman"/>
          <w:sz w:val="24"/>
          <w:szCs w:val="24"/>
        </w:rPr>
        <w:t>Ресторбизнес</w:t>
      </w:r>
      <w:proofErr w:type="spellEnd"/>
      <w:r w:rsidRPr="00A65E49">
        <w:rPr>
          <w:rFonts w:ascii="Times New Roman" w:eastAsia="Times New Roman" w:hAnsi="Times New Roman" w:cs="Times New Roman"/>
          <w:sz w:val="24"/>
          <w:szCs w:val="24"/>
        </w:rPr>
        <w:t>», ООО «Кравченко групп Деливери», ООО «Мастер Кухня», ООО «Ян»,</w:t>
      </w:r>
      <w:r w:rsidR="004675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ООО «Загора», ООО «Графин», ООО «Альтернатива», ООО «Аксиома», ООО «Авиатор», ООО «Гранд пицца», ООО «Ракурс отель», на основе договоров о практической подготовке обучающихся. 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А также учебная практика может реализовываться на базе техникума: в </w:t>
      </w:r>
      <w:r w:rsidRPr="00A65E49">
        <w:rPr>
          <w:rFonts w:ascii="Times New Roman" w:eastAsia="Calibri" w:hAnsi="Times New Roman" w:cs="Times New Roman"/>
          <w:spacing w:val="-1"/>
          <w:sz w:val="24"/>
          <w:szCs w:val="24"/>
        </w:rPr>
        <w:t>учебных лабораториях: №14 Учебная кухня ресторана с зонами для приготовления холодных, горячих блюд, кулинарных изделий, сладких блюд, десертов и напитков, №17 Учебный кулинарный и кондитерский цех. Автоматизация производственных процессов.</w:t>
      </w:r>
    </w:p>
    <w:p w:rsidR="0045451B" w:rsidRPr="00A65E49" w:rsidRDefault="0045451B" w:rsidP="0045451B">
      <w:pPr>
        <w:shd w:val="clear" w:color="auto" w:fill="FFFFFF"/>
        <w:spacing w:after="160" w:line="240" w:lineRule="auto"/>
        <w:ind w:firstLine="708"/>
        <w:jc w:val="both"/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</w:pPr>
      <w:r w:rsidRPr="00A65E49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Для реализации рабочей программы учебной практики в лабораториях имеется </w:t>
      </w:r>
      <w:r w:rsidRPr="00A65E49">
        <w:rPr>
          <w:rFonts w:ascii="Times New Roman" w:eastAsia="Calibri" w:hAnsi="Times New Roman" w:cs="Times New Roman"/>
          <w:b/>
          <w:spacing w:val="-1"/>
          <w:sz w:val="24"/>
          <w:szCs w:val="24"/>
        </w:rPr>
        <w:t>оборудование</w:t>
      </w:r>
      <w:r w:rsidRPr="00A65E49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: 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пароконвектоматы, конвекционные печи, микроволновая печь,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расстоечный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шкаф,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электрофритюрницы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электросковороды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, электрические плиты и шкафы, электрогриль,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вакууматор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, шкаф шоковой заморозки, шкаф холодильный, шкаф морозильный,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льдогенератор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, тестораскаточная машина, планетарный миксер, </w:t>
      </w: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блендер (ручной с дополнительной насадкой для взбивания); 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электрическая мясорубка, </w:t>
      </w:r>
      <w:r w:rsidRPr="00A65E4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овощерезка, </w:t>
      </w:r>
      <w:proofErr w:type="spellStart"/>
      <w:r w:rsidRPr="00A65E49">
        <w:rPr>
          <w:rFonts w:ascii="Times New Roman" w:eastAsia="Times New Roman" w:hAnsi="Times New Roman" w:cs="Times New Roman"/>
          <w:sz w:val="24"/>
          <w:szCs w:val="24"/>
        </w:rPr>
        <w:t>слайсер</w:t>
      </w:r>
      <w:proofErr w:type="spellEnd"/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65E4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куттер или </w:t>
      </w:r>
      <w:proofErr w:type="spellStart"/>
      <w:r w:rsidRPr="00A65E4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бликсер</w:t>
      </w:r>
      <w:proofErr w:type="spellEnd"/>
      <w:r w:rsidRPr="00A65E4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(для тонкого измельчения продуктов), миксер для коктейлей</w:t>
      </w: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A65E4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соковыжималки (для цитрусовых, универсальная)</w:t>
      </w: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65E49">
        <w:rPr>
          <w:rFonts w:ascii="Times New Roman" w:eastAsia="Calibri" w:hAnsi="Times New Roman" w:cs="Times New Roman"/>
          <w:bCs/>
          <w:kern w:val="36"/>
          <w:sz w:val="24"/>
          <w:szCs w:val="24"/>
        </w:rPr>
        <w:t xml:space="preserve">кофемашина с </w:t>
      </w:r>
      <w:proofErr w:type="spellStart"/>
      <w:r w:rsidRPr="00A65E49">
        <w:rPr>
          <w:rFonts w:ascii="Times New Roman" w:eastAsia="Calibri" w:hAnsi="Times New Roman" w:cs="Times New Roman"/>
          <w:bCs/>
          <w:kern w:val="36"/>
          <w:sz w:val="24"/>
          <w:szCs w:val="24"/>
        </w:rPr>
        <w:t>капучинатором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ховоли</w:t>
      </w:r>
      <w:proofErr w:type="spellEnd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(оборудование для варки кофе на песке)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кофемолка</w:t>
      </w:r>
      <w:r w:rsidRPr="00A65E49">
        <w:rPr>
          <w:rFonts w:ascii="Times New Roman" w:eastAsia="Calibri" w:hAnsi="Times New Roman" w:cs="Times New Roman"/>
          <w:sz w:val="24"/>
          <w:szCs w:val="24"/>
        </w:rPr>
        <w:t>,</w:t>
      </w:r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машина</w:t>
      </w:r>
      <w:proofErr w:type="spellEnd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посудомоечная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A65E49">
        <w:rPr>
          <w:rFonts w:ascii="Times New Roman" w:eastAsia="Batang" w:hAnsi="Times New Roman" w:cs="Times New Roman"/>
          <w:sz w:val="24"/>
          <w:szCs w:val="24"/>
          <w:lang w:eastAsia="ko-KR"/>
        </w:rPr>
        <w:t>стол производственный с моечной ванной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стеллаж передвижной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моечная ванна </w:t>
      </w:r>
      <w:proofErr w:type="spellStart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двухсекционная</w:t>
      </w:r>
      <w:r w:rsidRPr="00A65E49">
        <w:rPr>
          <w:rFonts w:ascii="Times New Roman" w:eastAsia="Calibri" w:hAnsi="Times New Roman" w:cs="Times New Roman"/>
          <w:sz w:val="24"/>
          <w:szCs w:val="24"/>
        </w:rPr>
        <w:t>,тестомесильные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машины; </w:t>
      </w:r>
      <w:r w:rsidRPr="00A65E49">
        <w:rPr>
          <w:rFonts w:ascii="Times New Roman" w:eastAsia="Calibri" w:hAnsi="Times New Roman" w:cs="Times New Roman"/>
          <w:b/>
          <w:sz w:val="24"/>
          <w:szCs w:val="24"/>
        </w:rPr>
        <w:t>инструменты и приспособления: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профессиональные ножи поварской тройки, разделочные доски цветовой маркировки, поварская игла, шумовки, лопатки, веселки, </w:t>
      </w:r>
      <w:r w:rsidRPr="00A65E49">
        <w:rPr>
          <w:rFonts w:ascii="Times New Roman" w:eastAsia="Calibri" w:hAnsi="Times New Roman" w:cs="Times New Roman"/>
          <w:bCs/>
          <w:kern w:val="36"/>
          <w:sz w:val="24"/>
          <w:szCs w:val="24"/>
        </w:rPr>
        <w:t xml:space="preserve">газовая горелка (для </w:t>
      </w:r>
      <w:proofErr w:type="spellStart"/>
      <w:r w:rsidRPr="00A65E49">
        <w:rPr>
          <w:rFonts w:ascii="Times New Roman" w:eastAsia="Calibri" w:hAnsi="Times New Roman" w:cs="Times New Roman"/>
          <w:bCs/>
          <w:kern w:val="36"/>
          <w:sz w:val="24"/>
          <w:szCs w:val="24"/>
        </w:rPr>
        <w:t>карамелизации</w:t>
      </w:r>
      <w:proofErr w:type="spellEnd"/>
      <w:r w:rsidRPr="00A65E49">
        <w:rPr>
          <w:rFonts w:ascii="Times New Roman" w:eastAsia="Calibri" w:hAnsi="Times New Roman" w:cs="Times New Roman"/>
          <w:bCs/>
          <w:kern w:val="36"/>
          <w:sz w:val="24"/>
          <w:szCs w:val="24"/>
        </w:rPr>
        <w:t>)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набор инструментов для карвинга. </w:t>
      </w:r>
    </w:p>
    <w:p w:rsidR="0045451B" w:rsidRPr="00A65E49" w:rsidRDefault="0045451B" w:rsidP="0045451B">
      <w:pPr>
        <w:shd w:val="clear" w:color="auto" w:fill="FFFFFF"/>
        <w:tabs>
          <w:tab w:val="left" w:pos="989"/>
        </w:tabs>
        <w:spacing w:after="16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3.2.</w:t>
      </w: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Информационное обеспечение обучения.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left="566"/>
        <w:rPr>
          <w:rFonts w:ascii="Times New Roman" w:eastAsia="Calibri" w:hAnsi="Times New Roman" w:cs="Times New Roman"/>
          <w:b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sz w:val="24"/>
          <w:szCs w:val="24"/>
        </w:rPr>
        <w:t>Основные источники: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ГОСТ 31984-2012 Услуги общественного питания. Общие требования. - Введ.  2015-01-01. -  М.: Стандартинформ, 2014. -</w:t>
      </w:r>
      <w:r w:rsidRPr="00A65E49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A65E49">
        <w:rPr>
          <w:rFonts w:ascii="Times New Roman" w:eastAsia="Calibri" w:hAnsi="Times New Roman" w:cs="Times New Roman"/>
          <w:sz w:val="24"/>
          <w:szCs w:val="24"/>
        </w:rPr>
        <w:t>, 8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ГОСТ 30524-2013 Услуги общественного питания. Требования к персоналу. - Введ. 2016-01-01. -  М.: Стандартинформ, 2014. -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, 48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ГОСТ 31985-2013 Услуги общественного питания. Термины и определения. - Введ. 2015-  01-01. -  М.: Стандартинформ, 2014. -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, 10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ГОСТ 30390-2013 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 w:rsidRPr="00A65E49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A65E49">
        <w:rPr>
          <w:rFonts w:ascii="Times New Roman" w:eastAsia="Calibri" w:hAnsi="Times New Roman" w:cs="Times New Roman"/>
          <w:sz w:val="24"/>
          <w:szCs w:val="24"/>
        </w:rPr>
        <w:t>, 12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ГОСТ 30389 - 2013 Услуги общественного питания. Предприятия общественного питания. Классификация и общие требования – Введ. 2016 – 01 – 01. – М.: Стандартинформ, 2014.-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, 12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31986-2012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, 11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pacing w:val="-8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 xml:space="preserve">, 16 с. 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, 10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65E4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A65E49">
        <w:rPr>
          <w:rFonts w:ascii="Times New Roman" w:eastAsia="Calibri" w:hAnsi="Times New Roman" w:cs="Times New Roman"/>
          <w:sz w:val="24"/>
          <w:szCs w:val="24"/>
        </w:rPr>
        <w:t>М.: ДеЛи принт, 2015.- 544с.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Cs/>
          <w:sz w:val="24"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A65E49">
        <w:rPr>
          <w:rFonts w:ascii="Times New Roman" w:eastAsia="Calibri" w:hAnsi="Times New Roman" w:cs="Times New Roman"/>
          <w:sz w:val="24"/>
          <w:szCs w:val="24"/>
        </w:rPr>
        <w:t>М.: ДеЛи плюс, 2013.- 808с.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Анфимова Н.А. Кулинария: учебник для студ. учреждений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сред.проф.образования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/ Н.А. Анфимова. – 11-е изд., стер. – М.: Издательский центр «Академия», 2016. – 400 с..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Золин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учеб.для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сред.проф.образования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/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В.П.Золин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>. – 13-е изд. – М.: Издательский центр «Академия», 2016. – 320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Лутошкина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Г.Г. Техническое оснащение и организация рабочего места: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учеб.для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сред.проф.образования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/ Г.Г.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Лутошкина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>, Ж.С. Анохина. – 1-е изд. – М.: Издательский центр «Академия», 2016. – 240 с.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left="566"/>
        <w:rPr>
          <w:rFonts w:ascii="Times New Roman" w:eastAsia="Calibri" w:hAnsi="Times New Roman" w:cs="Times New Roman"/>
          <w:b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sz w:val="24"/>
          <w:szCs w:val="24"/>
        </w:rPr>
        <w:t>Дополнительные источники:</w:t>
      </w:r>
    </w:p>
    <w:p w:rsidR="0045451B" w:rsidRPr="00A65E49" w:rsidRDefault="0045451B" w:rsidP="0045451B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A65E49">
        <w:rPr>
          <w:rFonts w:ascii="Times New Roman" w:eastAsia="Times New Roman" w:hAnsi="Times New Roman" w:cs="Times New Roman"/>
          <w:sz w:val="24"/>
          <w:szCs w:val="24"/>
        </w:rPr>
        <w:t>федер</w:t>
      </w:r>
      <w:proofErr w:type="spellEnd"/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. закон: [принят Гос. Думой 1 дек.1999 г.: </w:t>
      </w:r>
      <w:proofErr w:type="spellStart"/>
      <w:r w:rsidRPr="00A65E49">
        <w:rPr>
          <w:rFonts w:ascii="Times New Roman" w:eastAsia="Times New Roman" w:hAnsi="Times New Roman" w:cs="Times New Roman"/>
          <w:sz w:val="24"/>
          <w:szCs w:val="24"/>
        </w:rPr>
        <w:t>одобр</w:t>
      </w:r>
      <w:proofErr w:type="spellEnd"/>
      <w:r w:rsidRPr="00A65E49">
        <w:rPr>
          <w:rFonts w:ascii="Times New Roman" w:eastAsia="Times New Roman" w:hAnsi="Times New Roman" w:cs="Times New Roman"/>
          <w:sz w:val="24"/>
          <w:szCs w:val="24"/>
        </w:rPr>
        <w:t>. Советом Федерации 23 дек. 1999 г.: в ред. на 13.07.2015г. № 213-ФЗ].</w:t>
      </w:r>
    </w:p>
    <w:p w:rsidR="0045451B" w:rsidRPr="00A65E49" w:rsidRDefault="0045451B" w:rsidP="0045451B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45451B" w:rsidRPr="00A65E49" w:rsidRDefault="0045451B" w:rsidP="0045451B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>СанПиН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45451B" w:rsidRPr="00A65E49" w:rsidRDefault="0045451B" w:rsidP="0045451B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</w:r>
      <w:hyperlink r:id="rId5" w:history="1">
        <w:r w:rsidRPr="00A65E49">
          <w:rPr>
            <w:rFonts w:ascii="Times New Roman" w:eastAsia="Times New Roman" w:hAnsi="Times New Roman" w:cs="Times New Roman"/>
            <w:sz w:val="24"/>
            <w:szCs w:val="24"/>
          </w:rPr>
          <w:t>http://www.fabrikabiz.ru/1002/4/0.php-show_art=2758</w:t>
        </w:r>
      </w:hyperlink>
      <w:r w:rsidRPr="00A65E4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51B" w:rsidRPr="00A65E49" w:rsidRDefault="0045451B" w:rsidP="0045451B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45451B" w:rsidRPr="00A65E49" w:rsidRDefault="0045451B" w:rsidP="0045451B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 </w:t>
      </w:r>
      <w:hyperlink r:id="rId6" w:history="1">
        <w:r w:rsidRPr="00A65E49">
          <w:rPr>
            <w:rFonts w:ascii="Times New Roman" w:eastAsia="Times New Roman" w:hAnsi="Times New Roman" w:cs="Times New Roman"/>
            <w:sz w:val="24"/>
            <w:szCs w:val="24"/>
          </w:rPr>
          <w:t>http://pravo.gov.ru/proxy/ips/?docbody=&amp;nd=102063865&amp;rdk=&amp;backlink=1</w:t>
        </w:r>
      </w:hyperlink>
    </w:p>
    <w:p w:rsidR="0045451B" w:rsidRPr="00A65E49" w:rsidRDefault="0045451B" w:rsidP="0045451B">
      <w:pPr>
        <w:numPr>
          <w:ilvl w:val="0"/>
          <w:numId w:val="5"/>
        </w:numPr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CHEFART</w:t>
      </w:r>
      <w:r w:rsidRPr="00A65E49">
        <w:rPr>
          <w:rFonts w:ascii="Times New Roman" w:eastAsia="Times New Roman" w:hAnsi="Times New Roman" w:cs="Times New Roman"/>
          <w:bCs/>
          <w:sz w:val="24"/>
          <w:szCs w:val="24"/>
        </w:rPr>
        <w:t>. Коллекция лучших рецептов [сост. Федотова Илона Юрьевна]. – М.: ООО «Издательский дом «Ресторанные ведомости», 2016 - 320 с.: ил.</w:t>
      </w:r>
    </w:p>
    <w:p w:rsidR="0045451B" w:rsidRPr="00A65E49" w:rsidRDefault="0045451B" w:rsidP="0045451B">
      <w:pPr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b/>
          <w:sz w:val="24"/>
          <w:szCs w:val="24"/>
        </w:rPr>
        <w:t>Литература актуализир</w:t>
      </w:r>
      <w:r w:rsidR="00746B47">
        <w:rPr>
          <w:rFonts w:ascii="Times New Roman" w:eastAsia="Times New Roman" w:hAnsi="Times New Roman" w:cs="Times New Roman"/>
          <w:b/>
          <w:sz w:val="24"/>
          <w:szCs w:val="24"/>
        </w:rPr>
        <w:t xml:space="preserve">ована Протокол № 1 от 27.08.2021 </w:t>
      </w:r>
      <w:r w:rsidRPr="00A65E49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45451B" w:rsidRPr="00A65E49" w:rsidRDefault="0045451B" w:rsidP="0045451B">
      <w:pPr>
        <w:shd w:val="clear" w:color="auto" w:fill="FFFFFF"/>
        <w:spacing w:after="160" w:line="240" w:lineRule="auto"/>
        <w:ind w:right="1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t>3.3. Общие требования к организации образовательного процесса.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A65E49">
        <w:rPr>
          <w:rFonts w:ascii="Times New Roman" w:eastAsia="Calibri" w:hAnsi="Times New Roman" w:cs="Times New Roman"/>
          <w:color w:val="000000"/>
          <w:sz w:val="24"/>
          <w:szCs w:val="24"/>
        </w:rPr>
        <w:t>Учебная практика проводится мастерами производственного обучения и преподавателями профессионального цикла. Практика проводится</w:t>
      </w:r>
      <w:r w:rsidRPr="00A65E4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45451B" w:rsidRPr="00A65E49" w:rsidRDefault="0045451B" w:rsidP="004545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Учебная практика проводится после изучения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ПМ 07.02 </w:t>
      </w:r>
      <w:r w:rsidRPr="001C4FFF">
        <w:rPr>
          <w:rFonts w:ascii="Times New Roman" w:eastAsia="Times New Roman" w:hAnsi="Times New Roman" w:cs="Times New Roman"/>
          <w:sz w:val="24"/>
          <w:szCs w:val="28"/>
        </w:rPr>
        <w:t>Выполнение работ по профессии «Кондитер»</w:t>
      </w:r>
      <w:r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При проведении учебной практики группа может делиться на подгруппы численностью 8 – 12 человек.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Результаты прохождения учебной практики учитываются </w:t>
      </w:r>
      <w:r>
        <w:rPr>
          <w:rFonts w:ascii="Times New Roman" w:eastAsia="Calibri" w:hAnsi="Times New Roman" w:cs="Times New Roman"/>
          <w:sz w:val="24"/>
          <w:szCs w:val="24"/>
        </w:rPr>
        <w:t>при итоговой аттестации по ПМ 07</w:t>
      </w:r>
      <w:r w:rsidRPr="00A65E49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02.</w:t>
      </w:r>
      <w:r w:rsidRPr="001C4FFF">
        <w:rPr>
          <w:rFonts w:ascii="Times New Roman" w:eastAsia="Calibri" w:hAnsi="Times New Roman" w:cs="Times New Roman"/>
          <w:sz w:val="24"/>
          <w:szCs w:val="24"/>
        </w:rPr>
        <w:t>Выполнение работ по профессии «Кондитер».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Обучающиеся заочной формы </w:t>
      </w:r>
      <w:r w:rsidRPr="00A65E49">
        <w:rPr>
          <w:rFonts w:ascii="Times New Roman" w:eastAsia="Calibri" w:hAnsi="Times New Roman" w:cs="Times New Roman"/>
          <w:bCs/>
          <w:sz w:val="24"/>
          <w:szCs w:val="24"/>
        </w:rPr>
        <w:t>обучения</w:t>
      </w:r>
      <w:r w:rsidR="00746B4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65E49">
        <w:rPr>
          <w:rFonts w:ascii="Times New Roman" w:eastAsia="Calibri" w:hAnsi="Times New Roman" w:cs="Times New Roman"/>
          <w:bCs/>
          <w:sz w:val="24"/>
          <w:szCs w:val="24"/>
        </w:rPr>
        <w:t>реализуют программу учебной практики самостоятельно. Обучающиеся,</w:t>
      </w:r>
      <w:r w:rsidR="00746B4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65E49">
        <w:rPr>
          <w:rFonts w:ascii="Times New Roman" w:eastAsia="Calibri" w:hAnsi="Times New Roman" w:cs="Times New Roman"/>
          <w:sz w:val="24"/>
          <w:szCs w:val="24"/>
        </w:rPr>
        <w:t>имеющие стаж работы по профилю специальности (родственной) или работающие на должностях, соответствующих получаемой квалификации, освобождаются от прохождения учебной практики. Для освобождения обучающийся предоставляет в техникум справку-характеристику с основного места работы.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firstLine="566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Итоговая оценка по результатам учебной практики выставляется руководителем практики от техникума на основании предоставленного обучающимся:</w:t>
      </w:r>
    </w:p>
    <w:p w:rsidR="0045451B" w:rsidRPr="00A65E49" w:rsidRDefault="0045451B" w:rsidP="0045451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45451B" w:rsidRPr="00A65E49" w:rsidRDefault="0045451B" w:rsidP="0045451B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- дневника по практике.</w:t>
      </w:r>
    </w:p>
    <w:p w:rsidR="0045451B" w:rsidRPr="00A65E49" w:rsidRDefault="0045451B" w:rsidP="0045451B">
      <w:pPr>
        <w:shd w:val="clear" w:color="auto" w:fill="FFFFFF"/>
        <w:spacing w:after="160" w:line="240" w:lineRule="auto"/>
        <w:ind w:left="2462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t>3.4. Кадровое обеспечение образовательного процесса.</w:t>
      </w:r>
    </w:p>
    <w:p w:rsidR="0045451B" w:rsidRPr="00A65E49" w:rsidRDefault="0045451B" w:rsidP="0045451B">
      <w:pPr>
        <w:spacing w:after="0" w:line="240" w:lineRule="auto"/>
        <w:ind w:firstLine="59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Реализация программы учебной практики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 w:rsidRPr="00A65E49">
        <w:rPr>
          <w:rFonts w:ascii="Times New Roman" w:eastAsia="Calibri" w:hAnsi="Times New Roman" w:cs="Times New Roman"/>
          <w:bCs/>
          <w:sz w:val="24"/>
          <w:szCs w:val="24"/>
        </w:rPr>
        <w:t xml:space="preserve">  и </w:t>
      </w:r>
      <w:r w:rsidRPr="00A65E49">
        <w:rPr>
          <w:rFonts w:ascii="Times New Roman" w:eastAsia="Calibri" w:hAnsi="Times New Roman" w:cs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45451B" w:rsidRPr="00A65E49" w:rsidRDefault="0045451B" w:rsidP="0045451B">
      <w:pPr>
        <w:spacing w:after="0" w:line="240" w:lineRule="auto"/>
        <w:ind w:firstLine="59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Педагогические работники, привлекаемые к реализации учебной практики, имеют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Pr="001C4FFF" w:rsidRDefault="0045451B" w:rsidP="0045451B">
      <w:pPr>
        <w:shd w:val="clear" w:color="auto" w:fill="FFFFFF"/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C4FFF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4. </w:t>
      </w:r>
      <w:r w:rsidRPr="001C4FFF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 И ОЦЕНКА РЕЗУЛЬТАТОВ ОСВОЕНИЯ ПРОГРАММЫ УЧЕБНОЙ ПРАКТИКИ</w:t>
      </w:r>
    </w:p>
    <w:p w:rsidR="0045451B" w:rsidRPr="001C4FFF" w:rsidRDefault="0045451B" w:rsidP="0045451B">
      <w:pPr>
        <w:spacing w:after="16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4FFF"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освоения программы учебной практики осуществляется руководителем практики от образовательной организации в процессе практической подготовки в соответствии с программой практики. </w:t>
      </w:r>
    </w:p>
    <w:tbl>
      <w:tblPr>
        <w:tblW w:w="502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8"/>
        <w:gridCol w:w="2267"/>
        <w:gridCol w:w="4074"/>
        <w:gridCol w:w="1715"/>
      </w:tblGrid>
      <w:tr w:rsidR="0045451B" w:rsidRPr="001C4FFF" w:rsidTr="0045451B">
        <w:trPr>
          <w:trHeight w:val="1098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5451B" w:rsidRPr="001C4FFF" w:rsidRDefault="0045451B" w:rsidP="003356A7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5451B" w:rsidRPr="001C4FFF" w:rsidRDefault="0045451B" w:rsidP="003356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>ПК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51B" w:rsidRPr="001C4FFF" w:rsidRDefault="0045451B" w:rsidP="003356A7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Calibri" w:hAnsi="Times New Roman" w:cs="Times New Roman"/>
                <w:b/>
              </w:rPr>
              <w:t>Результаты обучения (освоенные умения и первоначальный практический опыт)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51B" w:rsidRPr="001C4FFF" w:rsidRDefault="0045451B" w:rsidP="003356A7">
            <w:pPr>
              <w:tabs>
                <w:tab w:val="left" w:pos="346"/>
              </w:tabs>
              <w:suppressAutoHyphens/>
              <w:spacing w:after="0" w:line="240" w:lineRule="auto"/>
              <w:ind w:left="6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>Критерии оценки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51B" w:rsidRPr="001C4FFF" w:rsidRDefault="0045451B" w:rsidP="003356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45451B" w:rsidRPr="001C4FFF" w:rsidTr="0045451B">
        <w:trPr>
          <w:trHeight w:val="698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 xml:space="preserve">ПК 5.1  </w:t>
            </w:r>
          </w:p>
          <w:p w:rsidR="0045451B" w:rsidRPr="001C4FFF" w:rsidRDefault="0045451B" w:rsidP="003356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uppressAutoHyphens/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Практический опыт </w:t>
            </w:r>
          </w:p>
          <w:p w:rsidR="0045451B" w:rsidRPr="001C4FFF" w:rsidRDefault="0045451B" w:rsidP="003356A7">
            <w:pPr>
              <w:suppressAutoHyphens/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Умения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FFF">
              <w:rPr>
                <w:rFonts w:ascii="Times New Roman" w:eastAsia="Times New Roman" w:hAnsi="Times New Roman" w:cs="Times New Roman"/>
                <w:bCs/>
              </w:rPr>
              <w:t xml:space="preserve">Выполнение всех действий по </w:t>
            </w:r>
            <w:r w:rsidRPr="001C4FFF">
              <w:rPr>
                <w:rFonts w:ascii="Times New Roman" w:eastAsia="Times New Roman" w:hAnsi="Times New Roman" w:cs="Times New Roman"/>
                <w:b/>
                <w:bCs/>
              </w:rPr>
              <w:t xml:space="preserve">организации и содержанию рабочего места кондитера </w:t>
            </w:r>
            <w:r w:rsidRPr="001C4FFF">
              <w:rPr>
                <w:rFonts w:ascii="Times New Roman" w:eastAsia="Times New Roman" w:hAnsi="Times New Roman" w:cs="Times New Roman"/>
                <w:bCs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 xml:space="preserve">адекватный выбор и целевое, безопасное использование </w:t>
            </w:r>
            <w:r w:rsidRPr="001C4FFF">
              <w:rPr>
                <w:rFonts w:ascii="Times New Roman" w:eastAsia="Times New Roman" w:hAnsi="Times New Roman" w:cs="Times New Roman"/>
              </w:rPr>
              <w:t>оборудования, производственного инвентаря, инструментов, посуды, соответствие виду выполняемых работ (подготовки сырья, замеса теста, выпечки, отделки, комплектования готовой продукции);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рациональное размещение на рабочем месте оборудования, инвентаря, посуды, инструментов, сырья, материалов;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соответствие содержания рабочего места требованиям стандартов чистоты, охраны труда, техники безопасности;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своевременное проведение текущей уборки рабочего места кондитера;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правильное выполнение работ по уходу за весоизмерительным оборудованием;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соответствие организации хранения продуктов, отделочных полуфабрикатов, полуфабрикатов промышленного производства, готовых мучных кондитерских изделий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соответствие методов подготовки к </w:t>
            </w:r>
            <w:r w:rsidRPr="001C4FFF">
              <w:rPr>
                <w:rFonts w:ascii="Times New Roman" w:eastAsia="Times New Roman" w:hAnsi="Times New Roman" w:cs="Times New Roman"/>
              </w:rPr>
              <w:lastRenderedPageBreak/>
              <w:t>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правильная, в соответствии с инструкциями, безопасная подготовка инструментов;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точность, соответствие заданию расчета потребности в продуктах, полуфабрикатах;</w:t>
            </w:r>
          </w:p>
          <w:p w:rsidR="0045451B" w:rsidRPr="001C4FFF" w:rsidRDefault="0045451B" w:rsidP="003356A7">
            <w:pPr>
              <w:tabs>
                <w:tab w:val="left" w:pos="346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соответствие оформления заявки на продукты действующим правилам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szCs w:val="24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szCs w:val="24"/>
              </w:rPr>
              <w:t>- Экспертная оценка качества выполненных работ (процесса деятельности).</w:t>
            </w:r>
          </w:p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szCs w:val="24"/>
              </w:rPr>
              <w:t>- Экспертная оценка продукта деятельности.</w:t>
            </w:r>
          </w:p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szCs w:val="24"/>
              </w:rPr>
              <w:t>- Экспертная оценка дневника по учебной практике.</w:t>
            </w:r>
          </w:p>
          <w:p w:rsidR="0045451B" w:rsidRPr="001C4FFF" w:rsidRDefault="0045451B" w:rsidP="003356A7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szCs w:val="24"/>
              </w:rPr>
              <w:t>- Экспертная оценка портфолио.</w:t>
            </w:r>
          </w:p>
          <w:p w:rsidR="0045451B" w:rsidRPr="001C4FFF" w:rsidRDefault="0045451B" w:rsidP="003356A7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451B" w:rsidRPr="001C4FFF" w:rsidRDefault="0045451B" w:rsidP="003356A7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451B" w:rsidRPr="001C4FFF" w:rsidRDefault="0045451B" w:rsidP="003356A7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5451B" w:rsidRPr="001C4FFF" w:rsidTr="0045451B">
        <w:trPr>
          <w:trHeight w:val="60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>ПК 5.2.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Осуществлять приготовление и подготовку к использованию отделочных полуфабрикатов для хлебобулочных, мучных кондитерских изделий</w:t>
            </w:r>
          </w:p>
          <w:p w:rsidR="0045451B" w:rsidRPr="001C4FFF" w:rsidRDefault="0045451B" w:rsidP="003356A7">
            <w:p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b/>
              </w:rPr>
            </w:pPr>
          </w:p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>ПК 5.3.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Осуществлять изготовление, творческое оформление, подготовку к реализации хлебобулочных изделий и хлеба разнообразного ассортимента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  <w:b/>
              </w:rPr>
            </w:pP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>ПК 5.4.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  <w:b/>
              </w:rPr>
            </w:pP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>ПК 5.5.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Осуществлять изготовление, творческое оформление, подготовку к реализации </w:t>
            </w:r>
            <w:r w:rsidRPr="001C4FFF">
              <w:rPr>
                <w:rFonts w:ascii="Times New Roman" w:eastAsia="Times New Roman" w:hAnsi="Times New Roman" w:cs="Times New Roman"/>
              </w:rPr>
              <w:lastRenderedPageBreak/>
              <w:t>пирожных и тортов разнообразного ассортимента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lastRenderedPageBreak/>
              <w:t xml:space="preserve">Практический опыт 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Умения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Приготовление, творческое оформление и подготовка к реализации хлебобулочных, мучных кондитерских изделий: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адекватный выбор основных продуктов и дополнительных ингредиентов, в том числе вкусовых, ароматических, красящих веществ,</w:t>
            </w:r>
            <w:r w:rsidRPr="001C4FFF">
              <w:rPr>
                <w:rFonts w:ascii="Times New Roman" w:eastAsia="Times New Roman" w:hAnsi="Times New Roman" w:cs="Times New Roman"/>
              </w:rPr>
              <w:t xml:space="preserve"> точное распознавание недоброкачественных продуктов;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соответствие потерь при приготовлении, подготовке к реализации хлебобулочных, мучных кондитерских изделий действующим нормам; 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 xml:space="preserve">оптимальность процесса приготовления </w:t>
            </w:r>
            <w:r w:rsidRPr="001C4FFF">
              <w:rPr>
                <w:rFonts w:ascii="Times New Roman" w:eastAsia="Times New Roman" w:hAnsi="Times New Roman" w:cs="Times New Roman"/>
              </w:rPr>
              <w:t>реализации хлебобулочных, мучных кондитерских изделий</w:t>
            </w:r>
            <w:r w:rsidRPr="001C4FFF">
              <w:rPr>
                <w:rFonts w:ascii="Times New Roman" w:eastAsia="MS Mincho" w:hAnsi="Times New Roman" w:cs="Times New Roman"/>
                <w:bCs/>
              </w:rPr>
              <w:t xml:space="preserve">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</w:t>
            </w:r>
            <w:r w:rsidRPr="001C4FFF">
              <w:rPr>
                <w:rFonts w:ascii="Times New Roman" w:eastAsia="Times New Roman" w:hAnsi="Times New Roman" w:cs="Times New Roman"/>
              </w:rPr>
              <w:t>);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профессиональная демонстрация навыков работы с инструментами, кондитерским инвентарем;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 xml:space="preserve">правильное, оптимальное, адекватное заданию планирование и ведение процессов приготовления, творческого оформления и подготовки к реализации </w:t>
            </w:r>
            <w:r w:rsidRPr="001C4FFF">
              <w:rPr>
                <w:rFonts w:ascii="Times New Roman" w:eastAsia="Times New Roman" w:hAnsi="Times New Roman" w:cs="Times New Roman"/>
              </w:rPr>
              <w:t>хлебобулочных, мучных кондитерских изделий</w:t>
            </w:r>
            <w:r w:rsidRPr="001C4FFF">
              <w:rPr>
                <w:rFonts w:ascii="Times New Roman" w:eastAsia="MS Mincho" w:hAnsi="Times New Roman" w:cs="Times New Roman"/>
                <w:bCs/>
              </w:rPr>
              <w:t>, соответствие процессов инструкциям, регламентам;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корректное использование цветных разделочных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досок;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раздельное использование контейнеров для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органических и неорганических </w:t>
            </w:r>
            <w:r w:rsidRPr="001C4FFF">
              <w:rPr>
                <w:rFonts w:ascii="Times New Roman" w:eastAsia="Times New Roman" w:hAnsi="Times New Roman" w:cs="Times New Roman"/>
              </w:rPr>
              <w:lastRenderedPageBreak/>
              <w:t>отходов;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во время работы, правильная (обязательная) дегустация в процессе приготовления, чистота на рабочем месте и в холодильнике);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соответствие времени выполнения работ нормативам;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 xml:space="preserve">соответствие массы </w:t>
            </w:r>
            <w:r w:rsidRPr="001C4FFF">
              <w:rPr>
                <w:rFonts w:ascii="Times New Roman" w:eastAsia="Times New Roman" w:hAnsi="Times New Roman" w:cs="Times New Roman"/>
              </w:rPr>
              <w:t>хлебобулочных, мучных кондитерских изделий</w:t>
            </w:r>
            <w:r w:rsidRPr="001C4FFF">
              <w:rPr>
                <w:rFonts w:ascii="Times New Roman" w:eastAsia="MS Mincho" w:hAnsi="Times New Roman" w:cs="Times New Roman"/>
                <w:bCs/>
              </w:rPr>
              <w:t xml:space="preserve"> требованиям рецептуры, меню, особенностям заказа; 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 xml:space="preserve">точность расчетов закладки продуктов при изменении выхода </w:t>
            </w:r>
            <w:r w:rsidRPr="001C4FFF">
              <w:rPr>
                <w:rFonts w:ascii="Times New Roman" w:eastAsia="Times New Roman" w:hAnsi="Times New Roman" w:cs="Times New Roman"/>
              </w:rPr>
              <w:t>хлебобулочных, мучных кондитерских изделий</w:t>
            </w:r>
            <w:r w:rsidRPr="001C4FFF">
              <w:rPr>
                <w:rFonts w:ascii="Times New Roman" w:eastAsia="MS Mincho" w:hAnsi="Times New Roman" w:cs="Times New Roman"/>
                <w:bCs/>
              </w:rPr>
              <w:t>, взаимозаменяемости сырья, продуктов;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 xml:space="preserve">соответствие внешнего вида готовых </w:t>
            </w:r>
            <w:r w:rsidRPr="001C4FFF">
              <w:rPr>
                <w:rFonts w:ascii="Times New Roman" w:eastAsia="Times New Roman" w:hAnsi="Times New Roman" w:cs="Times New Roman"/>
              </w:rPr>
              <w:t>хлебобулочных, мучных кондитерских изделий</w:t>
            </w:r>
            <w:r w:rsidRPr="001C4FFF">
              <w:rPr>
                <w:rFonts w:ascii="Times New Roman" w:eastAsia="MS Mincho" w:hAnsi="Times New Roman" w:cs="Times New Roman"/>
                <w:bCs/>
              </w:rPr>
              <w:t xml:space="preserve"> требованиям рецептуры, заказа: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гармоничность, креативность, аккуратность внешнего вида готовой продукции (общее визуальное впечатление: цвет/сочетание/баланс/композиция)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гармоничность вкуса, текстуры и аромата готовой продукции в целом и каждого ингредиента современным требованиям, требованиям рецептуры, отсутствие вкусовых противоречий;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соответствие текстуры (консистенции) каждого компонента изделия заданию, рецептуре</w:t>
            </w:r>
          </w:p>
          <w:p w:rsidR="0045451B" w:rsidRPr="001C4FFF" w:rsidRDefault="0045451B" w:rsidP="003356A7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FFF">
              <w:rPr>
                <w:rFonts w:ascii="Times New Roman" w:eastAsia="Times New Roman" w:hAnsi="Times New Roman" w:cs="Times New Roman"/>
                <w:bCs/>
              </w:rPr>
              <w:t>эстетичность, аккуратность упаковки готовой холодной кулинарной продукции для отпуска на вынос</w:t>
            </w:r>
          </w:p>
        </w:tc>
        <w:tc>
          <w:tcPr>
            <w:tcW w:w="8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45451B" w:rsidRDefault="0045451B" w:rsidP="0053717D">
      <w:pPr>
        <w:spacing w:after="0" w:line="259" w:lineRule="auto"/>
        <w:rPr>
          <w:rFonts w:ascii="Times New Roman" w:eastAsia="Calibri" w:hAnsi="Times New Roman" w:cs="Times New Roman"/>
          <w:b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4 </w:t>
            </w:r>
            <w:r w:rsidRPr="0053717D">
              <w:rPr>
                <w:rFonts w:ascii="Times New Roman" w:hAnsi="Times New Roman" w:cs="Times New Roman"/>
                <w:szCs w:val="1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8 </w:t>
            </w:r>
            <w:r w:rsidRPr="0053717D">
              <w:rPr>
                <w:rFonts w:ascii="Times New Roman" w:hAnsi="Times New Roman" w:cs="Times New Roman"/>
                <w:szCs w:val="1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10 </w:t>
            </w:r>
            <w:r w:rsidRPr="0053717D">
              <w:rPr>
                <w:rFonts w:ascii="Times New Roman" w:hAnsi="Times New Roman" w:cs="Times New Roman"/>
                <w:szCs w:val="1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11 </w:t>
            </w:r>
            <w:r w:rsidRPr="0053717D">
              <w:rPr>
                <w:rFonts w:ascii="Times New Roman" w:hAnsi="Times New Roman" w:cs="Times New Roman"/>
                <w:szCs w:val="18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lastRenderedPageBreak/>
              <w:t xml:space="preserve">ЛР 13 </w:t>
            </w:r>
            <w:r w:rsidRPr="0053717D">
              <w:rPr>
                <w:rFonts w:ascii="Times New Roman" w:hAnsi="Times New Roman" w:cs="Times New Roman"/>
                <w:szCs w:val="18"/>
              </w:rPr>
              <w:t>Выполняющий профессиональные навыки в сфере сервиса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16 </w:t>
            </w:r>
            <w:r w:rsidRPr="0053717D">
              <w:rPr>
                <w:rFonts w:ascii="Times New Roman" w:hAnsi="Times New Roman" w:cs="Times New Roman"/>
                <w:szCs w:val="18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17 </w:t>
            </w:r>
            <w:r w:rsidRPr="0053717D">
              <w:rPr>
                <w:rFonts w:ascii="Times New Roman" w:hAnsi="Times New Roman" w:cs="Times New Roman"/>
                <w:szCs w:val="18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18 </w:t>
            </w:r>
            <w:r w:rsidRPr="0053717D">
              <w:rPr>
                <w:rFonts w:ascii="Times New Roman" w:hAnsi="Times New Roman" w:cs="Times New Roman"/>
                <w:szCs w:val="18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19 </w:t>
            </w:r>
            <w:r w:rsidRPr="0053717D">
              <w:rPr>
                <w:rFonts w:ascii="Times New Roman" w:hAnsi="Times New Roman" w:cs="Times New Roman"/>
                <w:szCs w:val="18"/>
              </w:rPr>
              <w:t>Способный к применению инструментов и методов бережливого производства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20 </w:t>
            </w:r>
            <w:r w:rsidRPr="0053717D">
              <w:rPr>
                <w:rFonts w:ascii="Times New Roman" w:hAnsi="Times New Roman" w:cs="Times New Roman"/>
                <w:szCs w:val="18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21 </w:t>
            </w:r>
            <w:r w:rsidRPr="0053717D">
              <w:rPr>
                <w:rFonts w:ascii="Times New Roman" w:hAnsi="Times New Roman" w:cs="Times New Roman"/>
                <w:szCs w:val="18"/>
              </w:rPr>
              <w:t>Способный к художественному творчеству и развитию эстетического вкуса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23 </w:t>
            </w:r>
            <w:r w:rsidRPr="0053717D">
              <w:rPr>
                <w:rFonts w:ascii="Times New Roman" w:hAnsi="Times New Roman" w:cs="Times New Roman"/>
                <w:szCs w:val="18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24 </w:t>
            </w:r>
            <w:r w:rsidRPr="0053717D">
              <w:rPr>
                <w:rFonts w:ascii="Times New Roman" w:hAnsi="Times New Roman" w:cs="Times New Roman"/>
                <w:szCs w:val="18"/>
              </w:rPr>
              <w:t>Осознающий значимость профессионального развития в выбранной профессии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26 </w:t>
            </w:r>
            <w:r w:rsidRPr="0053717D">
              <w:rPr>
                <w:rFonts w:ascii="Times New Roman" w:hAnsi="Times New Roman" w:cs="Times New Roman"/>
                <w:szCs w:val="18"/>
              </w:rPr>
              <w:t xml:space="preserve">Обладающий на уровне выше среднего софт </w:t>
            </w:r>
            <w:proofErr w:type="spellStart"/>
            <w:r w:rsidRPr="0053717D">
              <w:rPr>
                <w:rFonts w:ascii="Times New Roman" w:hAnsi="Times New Roman" w:cs="Times New Roman"/>
                <w:szCs w:val="18"/>
              </w:rPr>
              <w:t>скиллс</w:t>
            </w:r>
            <w:proofErr w:type="spellEnd"/>
            <w:r w:rsidRPr="0053717D">
              <w:rPr>
                <w:rFonts w:ascii="Times New Roman" w:hAnsi="Times New Roman" w:cs="Times New Roman"/>
                <w:szCs w:val="18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53717D" w:rsidRPr="001C4FFF" w:rsidRDefault="0053717D" w:rsidP="0045451B">
      <w:pPr>
        <w:spacing w:before="240" w:after="160" w:line="259" w:lineRule="auto"/>
        <w:rPr>
          <w:rFonts w:ascii="Times New Roman" w:eastAsia="Calibri" w:hAnsi="Times New Roman" w:cs="Times New Roman"/>
          <w:b/>
        </w:rPr>
      </w:pPr>
    </w:p>
    <w:p w:rsidR="0045451B" w:rsidRDefault="0045451B"/>
    <w:sectPr w:rsidR="0045451B" w:rsidSect="0045451B">
      <w:pgSz w:w="11906" w:h="16838"/>
      <w:pgMar w:top="1134" w:right="709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D4F68"/>
    <w:multiLevelType w:val="hybridMultilevel"/>
    <w:tmpl w:val="BB3ED3A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D7B85"/>
    <w:multiLevelType w:val="hybridMultilevel"/>
    <w:tmpl w:val="DB80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51B"/>
    <w:rsid w:val="000A1831"/>
    <w:rsid w:val="002E3D57"/>
    <w:rsid w:val="003356A7"/>
    <w:rsid w:val="0040197A"/>
    <w:rsid w:val="0045451B"/>
    <w:rsid w:val="0046754F"/>
    <w:rsid w:val="00495FBA"/>
    <w:rsid w:val="0053717D"/>
    <w:rsid w:val="00746B47"/>
    <w:rsid w:val="009B0B44"/>
    <w:rsid w:val="00B543AD"/>
    <w:rsid w:val="00E21D6D"/>
    <w:rsid w:val="00EA77D3"/>
    <w:rsid w:val="00FD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4165C"/>
  <w15:docId w15:val="{D842E867-86EF-4A3D-AE2E-6EED8196F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5451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545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3"/>
    <w:uiPriority w:val="39"/>
    <w:rsid w:val="0053717D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53717D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7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75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gov.ru/proxy/ips/?docbody=&amp;nd=102063865&amp;rdk=&amp;backlink=1" TargetMode="External"/><Relationship Id="rId5" Type="http://schemas.openxmlformats.org/officeDocument/2006/relationships/hyperlink" Target="http://www.fabrikabiz.ru/1002/4/0.php-show_art=27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25</Pages>
  <Words>8199</Words>
  <Characters>46737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13</cp:revision>
  <cp:lastPrinted>2021-09-13T10:55:00Z</cp:lastPrinted>
  <dcterms:created xsi:type="dcterms:W3CDTF">2021-04-02T10:21:00Z</dcterms:created>
  <dcterms:modified xsi:type="dcterms:W3CDTF">2022-12-23T09:25:00Z</dcterms:modified>
</cp:coreProperties>
</file>